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7D" w:rsidRDefault="0091725E">
      <w:pPr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-184178</wp:posOffset>
                </wp:positionH>
                <wp:positionV relativeFrom="paragraph">
                  <wp:posOffset>-167999</wp:posOffset>
                </wp:positionV>
                <wp:extent cx="6381750" cy="2820482"/>
                <wp:effectExtent l="0" t="0" r="19050" b="18415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2820482"/>
                          <a:chOff x="0" y="0"/>
                          <a:chExt cx="6438900" cy="4180840"/>
                        </a:xfrm>
                      </wpg:grpSpPr>
                      <wpg:grpSp>
                        <wpg:cNvPr id="31" name="Groupe 31"/>
                        <wpg:cNvGrpSpPr/>
                        <wpg:grpSpPr>
                          <a:xfrm>
                            <a:off x="0" y="0"/>
                            <a:ext cx="6438900" cy="4180840"/>
                            <a:chOff x="0" y="0"/>
                            <a:chExt cx="6438900" cy="4180840"/>
                          </a:xfrm>
                        </wpg:grpSpPr>
                        <wpg:grpSp>
                          <wpg:cNvPr id="4" name="Groupe 6"/>
                          <wpg:cNvGrpSpPr/>
                          <wpg:grpSpPr>
                            <a:xfrm>
                              <a:off x="0" y="0"/>
                              <a:ext cx="6438900" cy="3859530"/>
                              <a:chOff x="-147043" y="0"/>
                              <a:chExt cx="6167694" cy="4637452"/>
                            </a:xfrm>
                          </wpg:grpSpPr>
                          <wps:wsp>
                            <wps:cNvPr id="5" name="Arc 5"/>
                            <wps:cNvSpPr/>
                            <wps:spPr>
                              <a:xfrm rot="10800000">
                                <a:off x="678607" y="0"/>
                                <a:ext cx="4637452" cy="4637452"/>
                              </a:xfrm>
                              <a:prstGeom prst="arc">
                                <a:avLst>
                                  <a:gd name="adj1" fmla="val 10389823"/>
                                  <a:gd name="adj2" fmla="val 0"/>
                                </a:avLst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s:wsp>
                            <wps:cNvPr id="6" name="Straight Connector 37"/>
                            <wps:cNvCnPr/>
                            <wps:spPr>
                              <a:xfrm>
                                <a:off x="3529260" y="2306554"/>
                                <a:ext cx="932689" cy="125735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43"/>
                            <wps:cNvCnPr>
                              <a:stCxn id="15" idx="5"/>
                            </wps:cNvCnPr>
                            <wps:spPr>
                              <a:xfrm>
                                <a:off x="3988799" y="1879413"/>
                                <a:ext cx="72607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Connector 45"/>
                            <wps:cNvCnPr/>
                            <wps:spPr>
                              <a:xfrm flipH="1" flipV="1">
                                <a:off x="1296591" y="1911499"/>
                                <a:ext cx="890815" cy="2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47043" y="1266775"/>
                                <a:ext cx="1553413" cy="12129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958" w:rsidRPr="0091725E" w:rsidRDefault="002C3958" w:rsidP="002C3958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91725E"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Equipe pédagogique</w:t>
                                  </w:r>
                                </w:p>
                              </w:txbxContent>
                            </wps:txbx>
                            <wps:bodyPr vert="horz" wrap="square" lIns="68580" tIns="34290" rIns="68580" bIns="3429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306" y="1190255"/>
                                <a:ext cx="1406345" cy="128944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958" w:rsidRPr="0091725E" w:rsidRDefault="006951B1" w:rsidP="002C3958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                 SPRO</w:t>
                                  </w:r>
                                  <w:r w:rsidR="00825E82">
                                    <w:rPr>
                                      <w:rFonts w:ascii="Verdana" w:hAnsi="Verdan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:rsidR="002C3958" w:rsidRPr="0091725E" w:rsidRDefault="002C3958" w:rsidP="002C395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68580" tIns="34290" rIns="68580" bIns="3429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: Shap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3471" y="1115016"/>
                                <a:ext cx="1905327" cy="1191538"/>
                              </a:xfrm>
                              <a:custGeom>
                                <a:avLst/>
                                <a:gdLst>
                                  <a:gd name="connsiteX0" fmla="*/ 2829886 w 3093776"/>
                                  <a:gd name="connsiteY0" fmla="*/ 2397997 h 2397997"/>
                                  <a:gd name="connsiteX1" fmla="*/ 263889 w 3093776"/>
                                  <a:gd name="connsiteY1" fmla="*/ 2397997 h 2397997"/>
                                  <a:gd name="connsiteX2" fmla="*/ 186701 w 3093776"/>
                                  <a:gd name="connsiteY2" fmla="*/ 2271641 h 2397997"/>
                                  <a:gd name="connsiteX3" fmla="*/ 0 w 3093776"/>
                                  <a:gd name="connsiteY3" fmla="*/ 1538365 h 2397997"/>
                                  <a:gd name="connsiteX4" fmla="*/ 1546888 w 3093776"/>
                                  <a:gd name="connsiteY4" fmla="*/ 0 h 2397997"/>
                                  <a:gd name="connsiteX5" fmla="*/ 3093776 w 3093776"/>
                                  <a:gd name="connsiteY5" fmla="*/ 1538365 h 2397997"/>
                                  <a:gd name="connsiteX6" fmla="*/ 2907075 w 3093776"/>
                                  <a:gd name="connsiteY6" fmla="*/ 2271641 h 23979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93776" h="2397997">
                                    <a:moveTo>
                                      <a:pt x="2829886" y="2397997"/>
                                    </a:moveTo>
                                    <a:lnTo>
                                      <a:pt x="263889" y="2397997"/>
                                    </a:lnTo>
                                    <a:lnTo>
                                      <a:pt x="186701" y="2271641"/>
                                    </a:lnTo>
                                    <a:cubicBezTo>
                                      <a:pt x="67633" y="2053665"/>
                                      <a:pt x="0" y="1803870"/>
                                      <a:pt x="0" y="1538365"/>
                                    </a:cubicBezTo>
                                    <a:cubicBezTo>
                                      <a:pt x="0" y="688749"/>
                                      <a:pt x="692565" y="0"/>
                                      <a:pt x="1546888" y="0"/>
                                    </a:cubicBezTo>
                                    <a:cubicBezTo>
                                      <a:pt x="2401211" y="0"/>
                                      <a:pt x="3093776" y="688749"/>
                                      <a:pt x="3093776" y="1538365"/>
                                    </a:cubicBezTo>
                                    <a:cubicBezTo>
                                      <a:pt x="3093776" y="1803870"/>
                                      <a:pt x="3026142" y="2053665"/>
                                      <a:pt x="2907075" y="22716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2060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958" w:rsidRPr="006951B1" w:rsidRDefault="002C3958" w:rsidP="002C3958">
                                  <w:pPr>
                                    <w:contextualSpacing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951B1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 stagiaire</w:t>
                                  </w:r>
                                  <w:r w:rsidR="00825E82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**</w:t>
                                  </w:r>
                                </w:p>
                                <w:p w:rsidR="002C3958" w:rsidRPr="006951B1" w:rsidRDefault="002C3958" w:rsidP="002C3958">
                                  <w:pPr>
                                    <w:contextualSpacing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951B1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</w:p>
                                <w:p w:rsidR="002C3958" w:rsidRPr="006951B1" w:rsidRDefault="002C3958" w:rsidP="002C3958">
                                  <w:pPr>
                                    <w:contextualSpacing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951B1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 référent de parcours</w:t>
                                  </w:r>
                                </w:p>
                              </w:txbxContent>
                            </wps:txbx>
                            <wps:bodyPr vert="horz" wrap="square" lIns="68580" tIns="34290" rIns="68580" bIns="3429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775" y="2924175"/>
                              <a:ext cx="2066925" cy="685165"/>
                            </a:xfrm>
                            <a:prstGeom prst="ellipse">
                              <a:avLst/>
                            </a:prstGeom>
                            <a:ln w="19050">
                              <a:solidFill>
                                <a:srgbClr val="4BACC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3958" w:rsidRPr="00467B80" w:rsidRDefault="00E678DE" w:rsidP="002C3958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67B80">
                                  <w:rPr>
                                    <w:rFonts w:ascii="Verdana" w:hAnsi="Verdan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Accompagnement</w:t>
                                </w:r>
                              </w:p>
                            </w:txbxContent>
                          </wps:txbx>
                          <wps:bodyPr vert="horz" wrap="square" lIns="68580" tIns="34290" rIns="68580" bIns="34290" numCol="1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Straight Connector 37"/>
                          <wps:cNvCnPr/>
                          <wps:spPr>
                            <a:xfrm flipH="1">
                              <a:off x="1885951" y="1919635"/>
                              <a:ext cx="962024" cy="100454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6475" y="3495675"/>
                              <a:ext cx="2009775" cy="685165"/>
                            </a:xfrm>
                            <a:prstGeom prst="ellipse">
                              <a:avLst/>
                            </a:prstGeom>
                            <a:ln w="19050">
                              <a:solidFill>
                                <a:srgbClr val="4BACC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678DE" w:rsidRPr="00467B80" w:rsidRDefault="00E678DE" w:rsidP="00E678D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67B80">
                                  <w:rPr>
                                    <w:rFonts w:ascii="Verdana" w:hAnsi="Verdan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Construction</w:t>
                                </w:r>
                              </w:p>
                            </w:txbxContent>
                          </wps:txbx>
                          <wps:bodyPr vert="horz" wrap="square" lIns="68580" tIns="34290" rIns="68580" bIns="34290" numCol="1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000" y="2857500"/>
                              <a:ext cx="2181655" cy="685165"/>
                            </a:xfrm>
                            <a:prstGeom prst="ellipse">
                              <a:avLst/>
                            </a:prstGeom>
                            <a:ln w="19050">
                              <a:solidFill>
                                <a:srgbClr val="4BACC6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678DE" w:rsidRPr="00467B80" w:rsidRDefault="00E678DE" w:rsidP="00E678D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67B80">
                                  <w:rPr>
                                    <w:rFonts w:ascii="Verdana" w:hAnsi="Verdan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Sécurisation</w:t>
                                </w:r>
                              </w:p>
                            </w:txbxContent>
                          </wps:txbx>
                          <wps:bodyPr vert="horz" wrap="square" lIns="68580" tIns="34290" rIns="68580" bIns="34290" numCol="1" anchor="ctr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Rectangle à coins arrondis 10"/>
                        <wps:cNvSpPr/>
                        <wps:spPr>
                          <a:xfrm>
                            <a:off x="647700" y="142851"/>
                            <a:ext cx="5257800" cy="52896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93677" w:rsidRPr="0091725E" w:rsidRDefault="00593677" w:rsidP="0059367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725E"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Accompagnement du parcours de formation</w:t>
                              </w:r>
                            </w:p>
                            <w:p w:rsidR="00593677" w:rsidRPr="0091725E" w:rsidRDefault="00593677" w:rsidP="00593677">
                              <w:pPr>
                                <w:spacing w:after="0" w:line="240" w:lineRule="auto"/>
                                <w:ind w:left="29" w:right="748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2" o:spid="_x0000_s1026" style="position:absolute;margin-left:-14.5pt;margin-top:-13.25pt;width:502.5pt;height:222.1pt;z-index:251668480;mso-width-relative:margin;mso-height-relative:margin" coordsize="64389,4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">
                <v:group id="Groupe 31" o:spid="_x0000_s1027" style="position:absolute;width:64389;height:41808" coordsize="64389,4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e 6" o:spid="_x0000_s1028" style="position:absolute;width:64389;height:38595" coordorigin="-1470" coordsize="61676,4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Arc 5" o:spid="_x0000_s1029" style="position:absolute;left:6786;width:46374;height:46374;rotation:180;visibility:visible;mso-wrap-style:square;v-text-anchor:middle" coordsize="4637452,46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" path="m16485,2594730nsc-86054,1739417,294024,897758,1003467,409122,1712910,-79514,2634766,-134575,3397328,266140v762563,400715,1240124,1191148,1240124,2052586l2318726,2318726,16485,2594730xem16485,2594730nfc-86054,1739417,294024,897758,1003467,409122,1712910,-79514,2634766,-134575,3397328,266140v762563,400715,1240124,1191148,1240124,2052586e" filled="f" strokecolor="black [3200]">
                      <v:stroke dashstyle="dash"/>
                      <v:path arrowok="t" o:connecttype="custom" o:connectlocs="16485,2594730;1003467,409122;3397328,266140;4637452,2318726" o:connectangles="0,0,0,0"/>
                    </v:shape>
                    <v:line id="Straight Connector 37" o:spid="_x0000_s1030" style="position:absolute;visibility:visible;mso-wrap-style:square" from="35292,23065" to="44619,3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" strokecolor="black [3213]" strokeweight="3pt">
                      <v:stroke dashstyle="3 1" joinstyle="miter"/>
                    </v:line>
                    <v:line id="Straight Connector 43" o:spid="_x0000_s1031" style="position:absolute;visibility:visible;mso-wrap-style:square" from="39887,18794" to="47148,18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" strokecolor="black [3213]" strokeweight="3pt">
                      <v:stroke dashstyle="3 1" joinstyle="miter"/>
                    </v:line>
                    <v:line id="Straight Connector 45" o:spid="_x0000_s1032" style="position:absolute;flip:x y;visibility:visible;mso-wrap-style:square" from="12965,19114" to="21874,19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" strokecolor="black [3213]" strokeweight="3pt">
                      <v:stroke dashstyle="3 1" joinstyle="miter"/>
                    </v:line>
                    <v:oval id="Oval 11" o:spid="_x0000_s1033" style="position:absolute;left:-1470;top:12667;width:15533;height:1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" fillcolor="#ffc000 [3207]" stroked="f" strokeweight="0">
                      <v:textbox inset="5.4pt,2.7pt,5.4pt,2.7pt">
                        <w:txbxContent>
                          <w:p w:rsidR="002C3958" w:rsidRPr="0091725E" w:rsidRDefault="002C3958" w:rsidP="002C395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725E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Equipe pédagogique</w:t>
                            </w:r>
                          </w:p>
                        </w:txbxContent>
                      </v:textbox>
                    </v:oval>
                    <v:oval id="Oval 20" o:spid="_x0000_s1034" style="position:absolute;left:46143;top:11902;width:14063;height:1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" fillcolor="#ffc000 [3207]" strokecolor="white [3212]" strokeweight="1pt">
                      <v:stroke joinstyle="miter"/>
                      <v:textbox inset="5.4pt,2.7pt,5.4pt,2.7pt">
                        <w:txbxContent>
                          <w:p w:rsidR="002C3958" w:rsidRPr="0091725E" w:rsidRDefault="006951B1" w:rsidP="002C395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     SPRO</w:t>
                            </w:r>
                            <w:r w:rsidR="00825E8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2C3958" w:rsidRPr="0091725E" w:rsidRDefault="002C3958" w:rsidP="002C3958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  <v:shape id="Freeform: Shape 51" o:spid="_x0000_s1035" style="position:absolute;left:20834;top:11150;width:19053;height:11915;visibility:visible;mso-wrap-style:square;v-text-anchor:middle" coordsize="3093776,2397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" adj="-11796480,,5400" path="m2829886,2397997r-2565997,l186701,2271641c67633,2053665,,1803870,,1538365,,688749,692565,,1546888,v854323,,1546888,688749,1546888,1538365c3093776,1803870,3026142,2053665,2907075,2271641r-77189,126356xe" fillcolor="#002060" stroked="f" strokeweight="0">
                      <v:stroke joinstyle="round"/>
                      <v:formulas/>
                      <v:path arrowok="t" o:connecttype="custom" o:connectlocs="1742808,1191538;162518,1191538;114981,1128753;0,764396;952663,0;1905327,764396;1790346,1128753" o:connectangles="0,0,0,0,0,0,0" textboxrect="0,0,3093776,2397997"/>
                      <v:textbox inset="5.4pt,2.7pt,5.4pt,2.7pt">
                        <w:txbxContent>
                          <w:p w:rsidR="002C3958" w:rsidRPr="006951B1" w:rsidRDefault="002C3958" w:rsidP="002C3958">
                            <w:pPr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951B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 stagiaire</w:t>
                            </w:r>
                            <w:r w:rsidR="00825E8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**</w:t>
                            </w:r>
                          </w:p>
                          <w:p w:rsidR="002C3958" w:rsidRPr="006951B1" w:rsidRDefault="002C3958" w:rsidP="002C3958">
                            <w:pPr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951B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=</w:t>
                            </w:r>
                          </w:p>
                          <w:p w:rsidR="002C3958" w:rsidRPr="006951B1" w:rsidRDefault="002C3958" w:rsidP="002C3958">
                            <w:pPr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951B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 référent de parcours</w:t>
                            </w:r>
                          </w:p>
                        </w:txbxContent>
                      </v:textbox>
                    </v:shape>
                  </v:group>
                  <v:oval id="Oval 11" o:spid="_x0000_s1036" style="position:absolute;left:4857;top:29241;width:20670;height:6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" fillcolor="white [3201]" strokecolor="#4bacc6" strokeweight="1.5pt">
                    <v:stroke joinstyle="miter"/>
                    <v:textbox inset="5.4pt,2.7pt,5.4pt,2.7pt">
                      <w:txbxContent>
                        <w:p w:rsidR="002C3958" w:rsidRPr="00467B80" w:rsidRDefault="00E678DE" w:rsidP="002C3958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67B80"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Accompagnement</w:t>
                          </w:r>
                        </w:p>
                      </w:txbxContent>
                    </v:textbox>
                  </v:oval>
                  <v:line id="Straight Connector 37" o:spid="_x0000_s1037" style="position:absolute;flip:x;visibility:visible;mso-wrap-style:square" from="18859,19196" to="28479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" strokecolor="black [3213]" strokeweight="3pt">
                    <v:stroke dashstyle="3 1" joinstyle="miter"/>
                  </v:line>
                  <v:oval id="Oval 11" o:spid="_x0000_s1038" style="position:absolute;left:22764;top:34956;width:20098;height:6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" fillcolor="white [3201]" strokecolor="#4bacc6" strokeweight="1.5pt">
                    <v:stroke joinstyle="miter"/>
                    <v:textbox inset="5.4pt,2.7pt,5.4pt,2.7pt">
                      <w:txbxContent>
                        <w:p w:rsidR="00E678DE" w:rsidRPr="00467B80" w:rsidRDefault="00E678DE" w:rsidP="00E678DE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67B80"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Construction</w:t>
                          </w:r>
                        </w:p>
                      </w:txbxContent>
                    </v:textbox>
                  </v:oval>
                  <v:oval id="Oval 11" o:spid="_x0000_s1039" style="position:absolute;left:38100;top:28575;width:21816;height:6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" fillcolor="white [3201]" strokecolor="#4bacc6" strokeweight="1.5pt">
                    <v:stroke joinstyle="miter"/>
                    <v:textbox inset="5.4pt,2.7pt,5.4pt,2.7pt">
                      <w:txbxContent>
                        <w:p w:rsidR="00E678DE" w:rsidRPr="00467B80" w:rsidRDefault="00E678DE" w:rsidP="00E678DE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67B80"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Sécurisation</w:t>
                          </w:r>
                        </w:p>
                      </w:txbxContent>
                    </v:textbox>
                  </v:oval>
                </v:group>
                <v:roundrect id="Rectangle à coins arrondis 10" o:spid="_x0000_s1040" style="position:absolute;left:6477;top:1428;width:52578;height:52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" fillcolor="window" strokecolor="#4bacc6" strokeweight="2pt">
                  <v:textbox>
                    <w:txbxContent>
                      <w:p w:rsidR="00593677" w:rsidRPr="0091725E" w:rsidRDefault="00593677" w:rsidP="00593677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bookmarkStart w:id="1" w:name="_GoBack"/>
                        <w:r w:rsidRPr="0091725E"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Accompagnement du parcours de formation</w:t>
                        </w:r>
                      </w:p>
                      <w:bookmarkEnd w:id="1"/>
                      <w:p w:rsidR="00593677" w:rsidRPr="0091725E" w:rsidRDefault="00593677" w:rsidP="00593677">
                        <w:pPr>
                          <w:spacing w:after="0" w:line="240" w:lineRule="auto"/>
                          <w:ind w:left="29" w:right="748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91725E" w:rsidRPr="0091725E" w:rsidRDefault="0091725E" w:rsidP="0091725E">
      <w:pPr>
        <w:rPr>
          <w:rFonts w:ascii="Verdana" w:hAnsi="Verdana"/>
          <w:sz w:val="20"/>
          <w:szCs w:val="20"/>
        </w:rPr>
      </w:pPr>
    </w:p>
    <w:p w:rsidR="0091725E" w:rsidRPr="0091725E" w:rsidRDefault="0091725E" w:rsidP="0091725E">
      <w:pPr>
        <w:rPr>
          <w:rFonts w:ascii="Verdana" w:hAnsi="Verdana"/>
          <w:sz w:val="20"/>
          <w:szCs w:val="20"/>
        </w:rPr>
      </w:pPr>
    </w:p>
    <w:p w:rsidR="0091725E" w:rsidRPr="0091725E" w:rsidRDefault="0091725E" w:rsidP="0091725E">
      <w:pPr>
        <w:rPr>
          <w:rFonts w:ascii="Verdana" w:hAnsi="Verdana"/>
          <w:sz w:val="20"/>
          <w:szCs w:val="20"/>
        </w:rPr>
      </w:pPr>
    </w:p>
    <w:p w:rsidR="0091725E" w:rsidRPr="0091725E" w:rsidRDefault="0091725E" w:rsidP="0091725E">
      <w:pPr>
        <w:rPr>
          <w:rFonts w:ascii="Verdana" w:hAnsi="Verdana"/>
          <w:sz w:val="20"/>
          <w:szCs w:val="20"/>
        </w:rPr>
      </w:pPr>
    </w:p>
    <w:p w:rsidR="0091725E" w:rsidRPr="0091725E" w:rsidRDefault="0091725E" w:rsidP="0091725E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1725E" w:rsidRPr="0091725E" w:rsidRDefault="0091725E" w:rsidP="0091725E">
      <w:pPr>
        <w:rPr>
          <w:rFonts w:ascii="Verdana" w:hAnsi="Verdana"/>
          <w:sz w:val="20"/>
          <w:szCs w:val="20"/>
        </w:rPr>
      </w:pPr>
    </w:p>
    <w:p w:rsidR="0091725E" w:rsidRPr="0091725E" w:rsidRDefault="0091725E" w:rsidP="0091725E">
      <w:pPr>
        <w:rPr>
          <w:rFonts w:ascii="Verdana" w:hAnsi="Verdana"/>
          <w:sz w:val="20"/>
          <w:szCs w:val="20"/>
        </w:rPr>
      </w:pPr>
    </w:p>
    <w:p w:rsidR="0091725E" w:rsidRPr="0091725E" w:rsidRDefault="0091725E" w:rsidP="0091725E">
      <w:pPr>
        <w:rPr>
          <w:rFonts w:ascii="Verdana" w:hAnsi="Verdana"/>
          <w:sz w:val="20"/>
          <w:szCs w:val="20"/>
        </w:rPr>
      </w:pPr>
    </w:p>
    <w:p w:rsidR="0091725E" w:rsidRPr="0091725E" w:rsidRDefault="00825E82" w:rsidP="009172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314959</wp:posOffset>
                </wp:positionV>
                <wp:extent cx="6671462" cy="4476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462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5E82" w:rsidRDefault="00825E82" w:rsidP="00825E82">
                            <w:pPr>
                              <w:contextualSpacing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 * S</w:t>
                            </w:r>
                            <w:r w:rsidRPr="00825E82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ervice Public Régional de l’Orientation</w:t>
                            </w:r>
                          </w:p>
                          <w:p w:rsidR="00825E82" w:rsidRDefault="00825E82" w:rsidP="00825E82">
                            <w:pPr>
                              <w:contextualSpacing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** Chaque stagiaire </w:t>
                            </w:r>
                            <w:r w:rsidR="004F51ED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Parcours Métiers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dispose impérativement d’un référent de parcours, ce dernier pouvant assurer l’accompagnement de plusieurs stagiaires</w:t>
                            </w:r>
                          </w:p>
                          <w:p w:rsidR="00825E82" w:rsidRPr="00825E82" w:rsidRDefault="00825E82" w:rsidP="00825E82">
                            <w:pPr>
                              <w:contextualSpacing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41" type="#_x0000_t202" style="position:absolute;margin-left:-33.35pt;margin-top:24.8pt;width:525.3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" fillcolor="white [3201]" stroked="f" strokeweight=".5pt">
                <v:textbox>
                  <w:txbxContent>
                    <w:p w:rsidR="00825E82" w:rsidRDefault="00825E82" w:rsidP="00825E82">
                      <w:pPr>
                        <w:contextualSpacing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 * S</w:t>
                      </w:r>
                      <w:r w:rsidRPr="00825E82">
                        <w:rPr>
                          <w:rFonts w:ascii="Verdana" w:hAnsi="Verdana"/>
                          <w:sz w:val="14"/>
                          <w:szCs w:val="14"/>
                        </w:rPr>
                        <w:t>ervice Public Régional de l’Orientation</w:t>
                      </w:r>
                    </w:p>
                    <w:p w:rsidR="00825E82" w:rsidRDefault="00825E82" w:rsidP="00825E82">
                      <w:pPr>
                        <w:contextualSpacing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** Chaque stagiaire </w:t>
                      </w:r>
                      <w:r w:rsidR="004F51ED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Parcours Métiers 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dispose impérativement d’un référent de parcours, ce dernier pouvant assurer l’accompagnement de plusieurs stagiaires</w:t>
                      </w:r>
                    </w:p>
                    <w:p w:rsidR="00825E82" w:rsidRPr="00825E82" w:rsidRDefault="00825E82" w:rsidP="00825E82">
                      <w:pPr>
                        <w:contextualSpacing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725E" w:rsidRDefault="0091725E" w:rsidP="0091725E">
      <w:pPr>
        <w:rPr>
          <w:rFonts w:ascii="Verdana" w:hAnsi="Verdana"/>
          <w:sz w:val="20"/>
          <w:szCs w:val="20"/>
        </w:rPr>
      </w:pPr>
    </w:p>
    <w:p w:rsidR="006951B1" w:rsidRPr="0091725E" w:rsidRDefault="006951B1" w:rsidP="0091725E">
      <w:pPr>
        <w:rPr>
          <w:rFonts w:ascii="Verdana" w:hAnsi="Verdana"/>
          <w:sz w:val="20"/>
          <w:szCs w:val="20"/>
        </w:rPr>
      </w:pPr>
    </w:p>
    <w:p w:rsidR="0091725E" w:rsidRDefault="006951B1" w:rsidP="0091725E">
      <w:pPr>
        <w:ind w:left="-709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eastAsia="Calibri" w:hAnsi="Verdana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-502690</wp:posOffset>
                </wp:positionH>
                <wp:positionV relativeFrom="paragraph">
                  <wp:posOffset>281940</wp:posOffset>
                </wp:positionV>
                <wp:extent cx="6962775" cy="4657723"/>
                <wp:effectExtent l="0" t="0" r="28575" b="1016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4657723"/>
                          <a:chOff x="0" y="1"/>
                          <a:chExt cx="6667500" cy="4031633"/>
                        </a:xfrm>
                      </wpg:grpSpPr>
                      <wps:wsp>
                        <wps:cNvPr id="27" name="Rectangle à coins arrondis 3"/>
                        <wps:cNvSpPr/>
                        <wps:spPr>
                          <a:xfrm>
                            <a:off x="0" y="1"/>
                            <a:ext cx="6667500" cy="16857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397F" w:rsidRPr="006951B1" w:rsidRDefault="003E397F" w:rsidP="0091725E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</w:pPr>
                              <w:r w:rsidRPr="006951B1">
                                <w:rPr>
                                  <w:rFonts w:ascii="Verdana" w:hAnsi="Verdana"/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>Pédagogique</w:t>
                              </w:r>
                            </w:p>
                            <w:p w:rsidR="00A71C06" w:rsidRPr="00A71C06" w:rsidRDefault="00A71C06" w:rsidP="00A71C06">
                              <w:pPr>
                                <w:pStyle w:val="Paragraphedeliste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/>
                                <w:jc w:val="both"/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</w:pPr>
                            </w:p>
                            <w:p w:rsidR="0091725E" w:rsidRPr="00A71C06" w:rsidRDefault="0091725E" w:rsidP="0091725E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 w:hanging="142"/>
                                <w:jc w:val="both"/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</w:pP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S’assure de la mise en </w:t>
                              </w:r>
                              <w:r w:rsidR="008A11C8"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>œuvre</w:t>
                              </w: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 d’un </w:t>
                              </w:r>
                              <w:r w:rsidRPr="00A71C06">
                                <w:rPr>
                                  <w:rFonts w:ascii="Verdana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parcours de formation individualisé et de sa révision éventuelle</w:t>
                              </w: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 au cours de l’action ;</w:t>
                              </w:r>
                            </w:p>
                            <w:p w:rsidR="0091725E" w:rsidRPr="00A71C06" w:rsidRDefault="0091725E" w:rsidP="0091725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</w:pPr>
                              <w:r w:rsidRPr="00A71C06">
                                <w:rPr>
                                  <w:rFonts w:ascii="SymbolMT" w:eastAsia="SymbolMT" w:hAnsi="Verdana" w:cs="SymbolMT" w:hint="eastAsia"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A71C06">
                                <w:rPr>
                                  <w:rFonts w:ascii="SymbolMT" w:eastAsia="SymbolMT" w:hAnsi="Verdana" w:cs="SymbolMT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Suit et accompagne le </w:t>
                              </w:r>
                              <w:r w:rsidRPr="00A71C06">
                                <w:rPr>
                                  <w:rFonts w:ascii="Verdana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développement des compétences</w:t>
                              </w: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 du bénéficiaire;</w:t>
                              </w:r>
                            </w:p>
                            <w:p w:rsidR="0091725E" w:rsidRPr="00A71C06" w:rsidRDefault="0091725E" w:rsidP="0091725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</w:pPr>
                              <w:r w:rsidRPr="00A71C06">
                                <w:rPr>
                                  <w:rFonts w:ascii="SymbolMT" w:eastAsia="SymbolMT" w:hAnsi="Verdana" w:cs="SymbolMT" w:hint="eastAsia"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A71C06">
                                <w:rPr>
                                  <w:rFonts w:ascii="SymbolMT" w:eastAsia="SymbolMT" w:hAnsi="Verdana" w:cs="SymbolMT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Veille à la mise en place d’une démarche intégrée de </w:t>
                              </w:r>
                              <w:r w:rsidRPr="00A71C06">
                                <w:rPr>
                                  <w:rFonts w:ascii="Verdana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capitalisation et de reconnaissance des compétences</w:t>
                              </w: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 développées dans le cadre du parcours;</w:t>
                              </w:r>
                            </w:p>
                            <w:p w:rsidR="0091725E" w:rsidRPr="00A71C06" w:rsidRDefault="0091725E" w:rsidP="0091725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</w:pPr>
                              <w:r w:rsidRPr="00A71C06">
                                <w:rPr>
                                  <w:rFonts w:ascii="SymbolMT" w:eastAsia="SymbolMT" w:hAnsi="Verdana" w:cs="SymbolMT" w:hint="eastAsia"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A71C06">
                                <w:rPr>
                                  <w:rFonts w:ascii="SymbolMT" w:eastAsia="SymbolMT" w:hAnsi="Verdana" w:cs="SymbolMT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Fait le lien et </w:t>
                              </w:r>
                              <w:r w:rsidRPr="00A71C06">
                                <w:rPr>
                                  <w:rFonts w:ascii="Verdana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garantit l’articulation de toutes les étapes du parcours</w:t>
                              </w: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 (formation, stage en entreprise, accompagnement individuel);</w:t>
                              </w:r>
                            </w:p>
                            <w:p w:rsidR="0091725E" w:rsidRPr="00A71C06" w:rsidRDefault="0091725E" w:rsidP="0091725E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b/>
                                  <w:color w:val="365F91"/>
                                  <w:sz w:val="18"/>
                                  <w:szCs w:val="18"/>
                                </w:rPr>
                              </w:pPr>
                              <w:r w:rsidRPr="00A71C06">
                                <w:rPr>
                                  <w:rFonts w:ascii="SymbolMT" w:eastAsia="SymbolMT" w:hAnsi="Verdana" w:cs="SymbolMT" w:hint="eastAsia"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A71C06">
                                <w:rPr>
                                  <w:rFonts w:ascii="SymbolMT" w:eastAsia="SymbolMT" w:hAnsi="Verdana" w:cs="SymbolMT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>S’assure du maintien de la motivation tout au long du parcours du bénéficiaire.</w:t>
                              </w:r>
                            </w:p>
                            <w:p w:rsidR="0091725E" w:rsidRPr="0091725E" w:rsidRDefault="0091725E" w:rsidP="0091725E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b/>
                                  <w:color w:val="365F91"/>
                                  <w:sz w:val="16"/>
                                  <w:szCs w:val="16"/>
                                </w:rPr>
                              </w:pPr>
                            </w:p>
                            <w:p w:rsidR="0091725E" w:rsidRPr="0091725E" w:rsidRDefault="0091725E" w:rsidP="0091725E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b/>
                                  <w:color w:val="365F91"/>
                                  <w:sz w:val="16"/>
                                  <w:szCs w:val="16"/>
                                </w:rPr>
                              </w:pPr>
                            </w:p>
                            <w:p w:rsidR="003E397F" w:rsidRPr="0091725E" w:rsidRDefault="003E397F" w:rsidP="0091725E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Verdana" w:hAnsi="Verdana" w:cs="Verdana"/>
                                  <w:sz w:val="16"/>
                                  <w:szCs w:val="16"/>
                                  <w:lang w:eastAsia="fr-FR"/>
                                </w:rPr>
                              </w:pPr>
                            </w:p>
                            <w:p w:rsidR="003E397F" w:rsidRPr="00F6424D" w:rsidRDefault="003E397F" w:rsidP="0091725E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:rsidR="003E397F" w:rsidRDefault="003E397F" w:rsidP="0091725E">
                              <w:pPr>
                                <w:jc w:val="both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à coins arrondis 3"/>
                        <wps:cNvSpPr/>
                        <wps:spPr>
                          <a:xfrm>
                            <a:off x="0" y="1685925"/>
                            <a:ext cx="6667500" cy="10513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397F" w:rsidRPr="006951B1" w:rsidRDefault="003E397F" w:rsidP="0091725E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</w:pPr>
                              <w:r w:rsidRPr="006951B1">
                                <w:rPr>
                                  <w:rFonts w:ascii="Verdana" w:hAnsi="Verdana"/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>Social</w:t>
                              </w:r>
                            </w:p>
                            <w:p w:rsidR="0091725E" w:rsidRDefault="0091725E" w:rsidP="0091725E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b/>
                                  <w:color w:val="365F91"/>
                                  <w:sz w:val="20"/>
                                  <w:szCs w:val="20"/>
                                </w:rPr>
                              </w:pPr>
                            </w:p>
                            <w:p w:rsidR="0091725E" w:rsidRPr="00A71C06" w:rsidRDefault="0091725E" w:rsidP="0091725E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 w:hanging="142"/>
                                <w:jc w:val="both"/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</w:pP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Appuie les bénéficiaires dans </w:t>
                              </w:r>
                              <w:r w:rsidRPr="00A71C06">
                                <w:rPr>
                                  <w:rFonts w:ascii="Verdana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l’identification et la mise en œuvre de démarches individuelles</w:t>
                              </w: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 visant à lever les freins périphériques (mobilité, logement, garde d’enfants…) ;</w:t>
                              </w:r>
                            </w:p>
                            <w:p w:rsidR="003E397F" w:rsidRPr="00A71C06" w:rsidRDefault="0091725E" w:rsidP="0091725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A71C06">
                                <w:rPr>
                                  <w:rFonts w:ascii="SymbolMT" w:eastAsia="SymbolMT" w:hAnsi="Verdana" w:cs="SymbolMT" w:hint="eastAsia"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A71C06">
                                <w:rPr>
                                  <w:rFonts w:ascii="SymbolMT" w:eastAsia="SymbolMT" w:hAnsi="Verdana" w:cs="SymbolMT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71C06">
                                <w:rPr>
                                  <w:rFonts w:ascii="SymbolMT" w:eastAsia="SymbolMT" w:hAnsi="Verdana" w:cs="SymbolMT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71C06">
                                <w:rPr>
                                  <w:rFonts w:ascii="Verdana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Mobilise l’offre de services des partenaires locaux</w:t>
                              </w:r>
                              <w:r w:rsidRPr="00A71C06">
                                <w:rPr>
                                  <w:rFonts w:ascii="Verdana" w:hAnsi="Verdana" w:cs="Verdana"/>
                                  <w:sz w:val="18"/>
                                  <w:szCs w:val="18"/>
                                </w:rPr>
                                <w:t xml:space="preserve"> de manière à sécuriser le parcours du bénéficiaire et à lever ces freins périphériques.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à coins arrondis 3"/>
                        <wps:cNvSpPr/>
                        <wps:spPr>
                          <a:xfrm>
                            <a:off x="0" y="2737224"/>
                            <a:ext cx="6648450" cy="129441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397F" w:rsidRPr="006951B1" w:rsidRDefault="0091725E" w:rsidP="003E397F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</w:pPr>
                              <w:r w:rsidRPr="006951B1">
                                <w:rPr>
                                  <w:rFonts w:ascii="Verdana" w:hAnsi="Verdana"/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3E397F" w:rsidRPr="006951B1">
                                <w:rPr>
                                  <w:rFonts w:ascii="Verdana" w:hAnsi="Verdana"/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>rofessionnel</w:t>
                              </w:r>
                            </w:p>
                            <w:p w:rsidR="0091725E" w:rsidRPr="0091725E" w:rsidRDefault="0091725E" w:rsidP="003E397F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b/>
                                  <w:color w:val="365F91"/>
                                  <w:sz w:val="16"/>
                                  <w:szCs w:val="16"/>
                                </w:rPr>
                              </w:pPr>
                            </w:p>
                            <w:p w:rsidR="0091725E" w:rsidRPr="00A71C06" w:rsidRDefault="0091725E" w:rsidP="0091725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Verdana" w:eastAsia="SymbolMT" w:hAnsi="Verdana" w:cs="Verdana"/>
                                  <w:sz w:val="18"/>
                                  <w:szCs w:val="18"/>
                                </w:rPr>
                              </w:pPr>
                              <w:r w:rsidRPr="0091725E">
                                <w:rPr>
                                  <w:rFonts w:ascii="SymbolMT" w:eastAsia="SymbolMT" w:cs="SymbolMT" w:hint="eastAsia"/>
                                  <w:sz w:val="16"/>
                                  <w:szCs w:val="16"/>
                                </w:rPr>
                                <w:t>•</w:t>
                              </w:r>
                              <w:r w:rsidRPr="0091725E">
                                <w:rPr>
                                  <w:rFonts w:ascii="SymbolMT" w:eastAsia="SymbolMT" w:cs="SymbolM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71C06">
                                <w:rPr>
                                  <w:rFonts w:ascii="Verdana" w:eastAsia="SymbolMT" w:hAnsi="Verdana" w:cs="Verdana"/>
                                  <w:sz w:val="18"/>
                                  <w:szCs w:val="18"/>
                                </w:rPr>
                                <w:t xml:space="preserve">Contribue au développement de </w:t>
                              </w:r>
                              <w:r w:rsidRPr="00A71C06">
                                <w:rPr>
                                  <w:rFonts w:ascii="Verdana" w:eastAsia="SymbolMT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l’autonomie</w:t>
                              </w:r>
                              <w:r w:rsidRPr="00A71C06">
                                <w:rPr>
                                  <w:rFonts w:ascii="Verdana" w:eastAsia="SymbolMT" w:hAnsi="Verdana" w:cs="Verdana"/>
                                  <w:sz w:val="18"/>
                                  <w:szCs w:val="18"/>
                                </w:rPr>
                                <w:t xml:space="preserve"> des bénéficiaires et de leur capacité à construire leur projet professionnel post-formation, en fournissant </w:t>
                              </w:r>
                              <w:r w:rsidRPr="00A71C06">
                                <w:rPr>
                                  <w:rFonts w:ascii="Verdana" w:eastAsia="SymbolMT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conseils, accompagnements et valorisation de l’expérience</w:t>
                              </w:r>
                              <w:r w:rsidRPr="00A71C06">
                                <w:rPr>
                                  <w:rFonts w:ascii="Verdana" w:eastAsia="SymbolMT" w:hAnsi="Verdana" w:cs="Verdana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proofErr w:type="gramStart"/>
                              <w:r w:rsidRPr="00A71C06">
                                <w:rPr>
                                  <w:rFonts w:ascii="Verdana" w:eastAsia="SymbolMT" w:hAnsi="Verdana" w:cs="Verdana"/>
                                  <w:sz w:val="18"/>
                                  <w:szCs w:val="18"/>
                                </w:rPr>
                                <w:t>chacun</w:t>
                              </w:r>
                              <w:r w:rsidR="00251E13">
                                <w:rPr>
                                  <w:rFonts w:ascii="Verdana" w:eastAsia="SymbolMT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71C06">
                                <w:rPr>
                                  <w:rFonts w:ascii="Verdana" w:eastAsia="SymbolMT" w:hAnsi="Verdana" w:cs="Verdana"/>
                                  <w:sz w:val="18"/>
                                  <w:szCs w:val="18"/>
                                </w:rPr>
                                <w:t>;</w:t>
                              </w:r>
                              <w:proofErr w:type="gramEnd"/>
                            </w:p>
                            <w:p w:rsidR="0091725E" w:rsidRPr="00A71C06" w:rsidRDefault="0091725E" w:rsidP="0091725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b/>
                                  <w:color w:val="365F91"/>
                                  <w:sz w:val="18"/>
                                  <w:szCs w:val="18"/>
                                </w:rPr>
                              </w:pPr>
                              <w:r w:rsidRPr="00A71C06">
                                <w:rPr>
                                  <w:rFonts w:ascii="SymbolMT" w:eastAsia="SymbolMT" w:cs="SymbolMT" w:hint="eastAsia"/>
                                  <w:sz w:val="18"/>
                                  <w:szCs w:val="18"/>
                                </w:rPr>
                                <w:t>•</w:t>
                              </w:r>
                              <w:r w:rsidRPr="00A71C06">
                                <w:rPr>
                                  <w:rFonts w:ascii="SymbolMT" w:eastAsia="SymbolMT" w:cs="SymbolMT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71C06">
                                <w:rPr>
                                  <w:rFonts w:ascii="Verdana" w:eastAsia="SymbolMT" w:hAnsi="Verdana" w:cs="Verdana"/>
                                  <w:sz w:val="18"/>
                                  <w:szCs w:val="18"/>
                                </w:rPr>
                                <w:t xml:space="preserve">Anticipe la recherche d’emploi post-formation et </w:t>
                              </w:r>
                              <w:r w:rsidRPr="00A71C06">
                                <w:rPr>
                                  <w:rFonts w:ascii="Verdana" w:eastAsia="SymbolMT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accompagne le bénéficiaire dans la formalisation d’un plan d’actions individualisé</w:t>
                              </w:r>
                              <w:r w:rsidRPr="00A71C06">
                                <w:rPr>
                                  <w:rFonts w:ascii="Verdana" w:eastAsia="SymbolMT" w:hAnsi="Verdana" w:cs="Verdana"/>
                                  <w:sz w:val="18"/>
                                  <w:szCs w:val="18"/>
                                </w:rPr>
                                <w:t xml:space="preserve"> qui capitalise sur les acquis, les points d’appui spécifiques et la progression tout au long du parcours de chacun.</w:t>
                              </w:r>
                            </w:p>
                            <w:p w:rsidR="0091725E" w:rsidRPr="00A71C06" w:rsidRDefault="0091725E" w:rsidP="003E397F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b/>
                                  <w:color w:val="365F91"/>
                                  <w:sz w:val="18"/>
                                  <w:szCs w:val="18"/>
                                </w:rPr>
                              </w:pPr>
                            </w:p>
                            <w:p w:rsidR="0091725E" w:rsidRPr="00A71C06" w:rsidRDefault="0091725E" w:rsidP="003E397F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hAnsi="Verdana"/>
                                  <w:b/>
                                  <w:color w:val="365F91"/>
                                  <w:sz w:val="18"/>
                                  <w:szCs w:val="18"/>
                                </w:rPr>
                              </w:pPr>
                            </w:p>
                            <w:p w:rsidR="003E397F" w:rsidRPr="0091725E" w:rsidRDefault="003E397F" w:rsidP="003E397F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Verdana" w:hAnsi="Verdana" w:cs="Verdana"/>
                                  <w:sz w:val="16"/>
                                  <w:szCs w:val="16"/>
                                  <w:lang w:eastAsia="fr-FR"/>
                                </w:rPr>
                              </w:pPr>
                            </w:p>
                            <w:p w:rsidR="003E397F" w:rsidRPr="0091725E" w:rsidRDefault="003E397F" w:rsidP="003E397F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</w:p>
                            <w:p w:rsidR="003E397F" w:rsidRDefault="003E397F" w:rsidP="003E39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3" o:spid="_x0000_s1042" style="position:absolute;left:0;text-align:left;margin-left:-39.6pt;margin-top:22.2pt;width:548.25pt;height:366.75pt;z-index:251676672;mso-width-relative:margin;mso-height-relative:margin" coordorigin="" coordsize="66675,4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">
                <v:roundrect id="Rectangle à coins arrondis 3" o:spid="_x0000_s1043" style="position:absolute;width:66675;height:16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" fillcolor="window" strokecolor="#4bacc6" strokeweight="2pt">
                  <v:textbox>
                    <w:txbxContent>
                      <w:p w:rsidR="003E397F" w:rsidRPr="006951B1" w:rsidRDefault="003E397F" w:rsidP="0091725E">
                        <w:pPr>
                          <w:spacing w:after="0" w:line="240" w:lineRule="auto"/>
                          <w:jc w:val="both"/>
                          <w:rPr>
                            <w:rFonts w:ascii="Verdana" w:hAnsi="Verdana"/>
                            <w:b/>
                            <w:color w:val="365F91"/>
                            <w:sz w:val="24"/>
                            <w:szCs w:val="24"/>
                          </w:rPr>
                        </w:pPr>
                        <w:r w:rsidRPr="006951B1">
                          <w:rPr>
                            <w:rFonts w:ascii="Verdana" w:hAnsi="Verdana"/>
                            <w:b/>
                            <w:color w:val="365F91"/>
                            <w:sz w:val="24"/>
                            <w:szCs w:val="24"/>
                          </w:rPr>
                          <w:t>Pédagogique</w:t>
                        </w:r>
                      </w:p>
                      <w:p w:rsidR="00A71C06" w:rsidRPr="00A71C06" w:rsidRDefault="00A71C06" w:rsidP="00A71C06">
                        <w:pPr>
                          <w:pStyle w:val="Paragraphedeliste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/>
                          <w:jc w:val="both"/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</w:pPr>
                      </w:p>
                      <w:p w:rsidR="0091725E" w:rsidRPr="00A71C06" w:rsidRDefault="0091725E" w:rsidP="0091725E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hanging="142"/>
                          <w:jc w:val="both"/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</w:pP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S’assure de la mise en </w:t>
                        </w:r>
                        <w:r w:rsidR="008A11C8"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>œuvre</w:t>
                        </w: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 d’un </w:t>
                        </w:r>
                        <w:r w:rsidRPr="00A71C06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parcours de formation individualisé et de sa révision éventuelle</w:t>
                        </w: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 au cours de l’action ;</w:t>
                        </w:r>
                      </w:p>
                      <w:p w:rsidR="0091725E" w:rsidRPr="00A71C06" w:rsidRDefault="0091725E" w:rsidP="009172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</w:pPr>
                        <w:r w:rsidRPr="00A71C06">
                          <w:rPr>
                            <w:rFonts w:ascii="SymbolMT" w:eastAsia="SymbolMT" w:hAnsi="Verdana" w:cs="SymbolMT" w:hint="eastAsia"/>
                            <w:sz w:val="18"/>
                            <w:szCs w:val="18"/>
                          </w:rPr>
                          <w:t>•</w:t>
                        </w:r>
                        <w:r w:rsidRPr="00A71C06">
                          <w:rPr>
                            <w:rFonts w:ascii="SymbolMT" w:eastAsia="SymbolMT" w:hAnsi="Verdana" w:cs="SymbolMT"/>
                            <w:sz w:val="18"/>
                            <w:szCs w:val="18"/>
                          </w:rPr>
                          <w:t xml:space="preserve"> </w:t>
                        </w: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Suit et accompagne le </w:t>
                        </w:r>
                        <w:r w:rsidRPr="00A71C06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développement des compétences</w:t>
                        </w: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 du bénéficiaire;</w:t>
                        </w:r>
                      </w:p>
                      <w:p w:rsidR="0091725E" w:rsidRPr="00A71C06" w:rsidRDefault="0091725E" w:rsidP="009172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</w:pPr>
                        <w:r w:rsidRPr="00A71C06">
                          <w:rPr>
                            <w:rFonts w:ascii="SymbolMT" w:eastAsia="SymbolMT" w:hAnsi="Verdana" w:cs="SymbolMT" w:hint="eastAsia"/>
                            <w:sz w:val="18"/>
                            <w:szCs w:val="18"/>
                          </w:rPr>
                          <w:t>•</w:t>
                        </w:r>
                        <w:r w:rsidRPr="00A71C06">
                          <w:rPr>
                            <w:rFonts w:ascii="SymbolMT" w:eastAsia="SymbolMT" w:hAnsi="Verdana" w:cs="SymbolMT"/>
                            <w:sz w:val="18"/>
                            <w:szCs w:val="18"/>
                          </w:rPr>
                          <w:t xml:space="preserve"> </w:t>
                        </w: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Veille à la mise en place d’une démarche intégrée de </w:t>
                        </w:r>
                        <w:r w:rsidRPr="00A71C06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capitalisation et de reconnaissance des compétences</w:t>
                        </w: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 développées dans le cadre du parcours;</w:t>
                        </w:r>
                      </w:p>
                      <w:p w:rsidR="0091725E" w:rsidRPr="00A71C06" w:rsidRDefault="0091725E" w:rsidP="009172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</w:pPr>
                        <w:r w:rsidRPr="00A71C06">
                          <w:rPr>
                            <w:rFonts w:ascii="SymbolMT" w:eastAsia="SymbolMT" w:hAnsi="Verdana" w:cs="SymbolMT" w:hint="eastAsia"/>
                            <w:sz w:val="18"/>
                            <w:szCs w:val="18"/>
                          </w:rPr>
                          <w:t>•</w:t>
                        </w:r>
                        <w:r w:rsidRPr="00A71C06">
                          <w:rPr>
                            <w:rFonts w:ascii="SymbolMT" w:eastAsia="SymbolMT" w:hAnsi="Verdana" w:cs="SymbolMT"/>
                            <w:sz w:val="18"/>
                            <w:szCs w:val="18"/>
                          </w:rPr>
                          <w:t xml:space="preserve"> </w:t>
                        </w: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Fait le lien et </w:t>
                        </w:r>
                        <w:r w:rsidRPr="00A71C06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garantit l’articulation de toutes les étapes du parcours</w:t>
                        </w: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 (formation, stage en entreprise, accompagnement individuel);</w:t>
                        </w:r>
                      </w:p>
                      <w:p w:rsidR="0091725E" w:rsidRPr="00A71C06" w:rsidRDefault="0091725E" w:rsidP="0091725E">
                        <w:pPr>
                          <w:spacing w:after="0" w:line="240" w:lineRule="auto"/>
                          <w:jc w:val="both"/>
                          <w:rPr>
                            <w:rFonts w:ascii="Verdana" w:hAnsi="Verdana"/>
                            <w:b/>
                            <w:color w:val="365F91"/>
                            <w:sz w:val="18"/>
                            <w:szCs w:val="18"/>
                          </w:rPr>
                        </w:pPr>
                        <w:r w:rsidRPr="00A71C06">
                          <w:rPr>
                            <w:rFonts w:ascii="SymbolMT" w:eastAsia="SymbolMT" w:hAnsi="Verdana" w:cs="SymbolMT" w:hint="eastAsia"/>
                            <w:sz w:val="18"/>
                            <w:szCs w:val="18"/>
                          </w:rPr>
                          <w:t>•</w:t>
                        </w:r>
                        <w:r w:rsidRPr="00A71C06">
                          <w:rPr>
                            <w:rFonts w:ascii="SymbolMT" w:eastAsia="SymbolMT" w:hAnsi="Verdana" w:cs="SymbolMT"/>
                            <w:sz w:val="18"/>
                            <w:szCs w:val="18"/>
                          </w:rPr>
                          <w:t xml:space="preserve"> </w:t>
                        </w: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>S’assure du maintien de la motivation tout au long du parcours du bénéficiaire.</w:t>
                        </w:r>
                      </w:p>
                      <w:p w:rsidR="0091725E" w:rsidRPr="0091725E" w:rsidRDefault="0091725E" w:rsidP="0091725E">
                        <w:pPr>
                          <w:spacing w:after="0" w:line="240" w:lineRule="auto"/>
                          <w:jc w:val="both"/>
                          <w:rPr>
                            <w:rFonts w:ascii="Verdana" w:hAnsi="Verdana"/>
                            <w:b/>
                            <w:color w:val="365F91"/>
                            <w:sz w:val="16"/>
                            <w:szCs w:val="16"/>
                          </w:rPr>
                        </w:pPr>
                      </w:p>
                      <w:p w:rsidR="0091725E" w:rsidRPr="0091725E" w:rsidRDefault="0091725E" w:rsidP="0091725E">
                        <w:pPr>
                          <w:spacing w:after="0" w:line="240" w:lineRule="auto"/>
                          <w:jc w:val="both"/>
                          <w:rPr>
                            <w:rFonts w:ascii="Verdana" w:hAnsi="Verdana"/>
                            <w:b/>
                            <w:color w:val="365F91"/>
                            <w:sz w:val="16"/>
                            <w:szCs w:val="16"/>
                          </w:rPr>
                        </w:pPr>
                      </w:p>
                      <w:p w:rsidR="003E397F" w:rsidRPr="0091725E" w:rsidRDefault="003E397F" w:rsidP="0091725E">
                        <w:pPr>
                          <w:pStyle w:val="Paragraphedeliste"/>
                          <w:spacing w:after="0" w:line="240" w:lineRule="auto"/>
                          <w:ind w:left="0"/>
                          <w:jc w:val="both"/>
                          <w:rPr>
                            <w:rFonts w:ascii="Verdana" w:hAnsi="Verdana" w:cs="Verdana"/>
                            <w:sz w:val="16"/>
                            <w:szCs w:val="16"/>
                            <w:lang w:eastAsia="fr-FR"/>
                          </w:rPr>
                        </w:pPr>
                      </w:p>
                      <w:p w:rsidR="003E397F" w:rsidRPr="00F6424D" w:rsidRDefault="003E397F" w:rsidP="0091725E">
                        <w:pPr>
                          <w:pStyle w:val="Paragraphedeliste"/>
                          <w:spacing w:after="0" w:line="240" w:lineRule="auto"/>
                          <w:ind w:left="0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3E397F" w:rsidRDefault="003E397F" w:rsidP="0091725E">
                        <w:pPr>
                          <w:jc w:val="both"/>
                        </w:pPr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roundrect>
                <v:roundrect id="Rectangle à coins arrondis 3" o:spid="_x0000_s1044" style="position:absolute;top:16859;width:66675;height:105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" fillcolor="window" strokecolor="#4bacc6" strokeweight="2pt">
                  <v:textbox>
                    <w:txbxContent>
                      <w:p w:rsidR="003E397F" w:rsidRPr="006951B1" w:rsidRDefault="003E397F" w:rsidP="0091725E">
                        <w:pPr>
                          <w:spacing w:after="0" w:line="240" w:lineRule="auto"/>
                          <w:jc w:val="both"/>
                          <w:rPr>
                            <w:rFonts w:ascii="Verdana" w:hAnsi="Verdana"/>
                            <w:b/>
                            <w:color w:val="365F91"/>
                            <w:sz w:val="24"/>
                            <w:szCs w:val="24"/>
                          </w:rPr>
                        </w:pPr>
                        <w:r w:rsidRPr="006951B1">
                          <w:rPr>
                            <w:rFonts w:ascii="Verdana" w:hAnsi="Verdana"/>
                            <w:b/>
                            <w:color w:val="365F91"/>
                            <w:sz w:val="24"/>
                            <w:szCs w:val="24"/>
                          </w:rPr>
                          <w:t>Social</w:t>
                        </w:r>
                      </w:p>
                      <w:p w:rsidR="0091725E" w:rsidRDefault="0091725E" w:rsidP="0091725E">
                        <w:pPr>
                          <w:spacing w:after="0" w:line="240" w:lineRule="auto"/>
                          <w:jc w:val="both"/>
                          <w:rPr>
                            <w:rFonts w:ascii="Verdana" w:hAnsi="Verdana"/>
                            <w:b/>
                            <w:color w:val="365F91"/>
                            <w:sz w:val="20"/>
                            <w:szCs w:val="20"/>
                          </w:rPr>
                        </w:pPr>
                      </w:p>
                      <w:p w:rsidR="0091725E" w:rsidRPr="00A71C06" w:rsidRDefault="0091725E" w:rsidP="0091725E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hanging="142"/>
                          <w:jc w:val="both"/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</w:pP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Appuie les bénéficiaires dans </w:t>
                        </w:r>
                        <w:r w:rsidRPr="00A71C06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l’identification et la mise en œuvre de démarches individuelles</w:t>
                        </w: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 visant à lever les freins périphériques (mobilité, logement, garde d’enfants…) ;</w:t>
                        </w:r>
                      </w:p>
                      <w:p w:rsidR="003E397F" w:rsidRPr="00A71C06" w:rsidRDefault="0091725E" w:rsidP="009172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A71C06">
                          <w:rPr>
                            <w:rFonts w:ascii="SymbolMT" w:eastAsia="SymbolMT" w:hAnsi="Verdana" w:cs="SymbolMT" w:hint="eastAsia"/>
                            <w:sz w:val="18"/>
                            <w:szCs w:val="18"/>
                          </w:rPr>
                          <w:t>•</w:t>
                        </w:r>
                        <w:r w:rsidRPr="00A71C06">
                          <w:rPr>
                            <w:rFonts w:ascii="SymbolMT" w:eastAsia="SymbolMT" w:hAnsi="Verdana" w:cs="SymbolMT"/>
                            <w:sz w:val="18"/>
                            <w:szCs w:val="18"/>
                          </w:rPr>
                          <w:t xml:space="preserve"> </w:t>
                        </w:r>
                        <w:r w:rsidR="00A71C06">
                          <w:rPr>
                            <w:rFonts w:ascii="SymbolMT" w:eastAsia="SymbolMT" w:hAnsi="Verdana" w:cs="SymbolMT"/>
                            <w:sz w:val="18"/>
                            <w:szCs w:val="18"/>
                          </w:rPr>
                          <w:t xml:space="preserve"> </w:t>
                        </w:r>
                        <w:r w:rsidRPr="00A71C06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Mobilise l’offre de services des partenaires locaux</w:t>
                        </w:r>
                        <w:r w:rsidRPr="00A71C06">
                          <w:rPr>
                            <w:rFonts w:ascii="Verdana" w:hAnsi="Verdana" w:cs="Verdana"/>
                            <w:sz w:val="18"/>
                            <w:szCs w:val="18"/>
                          </w:rPr>
                          <w:t xml:space="preserve"> de manière à sécuriser le parcours du bénéficiaire et à lever ces freins périphériques.</w:t>
                        </w:r>
                      </w:p>
                    </w:txbxContent>
                  </v:textbox>
                </v:roundrect>
                <v:roundrect id="Rectangle à coins arrondis 3" o:spid="_x0000_s1045" style="position:absolute;top:27372;width:66484;height:129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" fillcolor="window" strokecolor="#4bacc6" strokeweight="2pt">
                  <v:textbox>
                    <w:txbxContent>
                      <w:p w:rsidR="003E397F" w:rsidRPr="006951B1" w:rsidRDefault="0091725E" w:rsidP="003E397F">
                        <w:pPr>
                          <w:spacing w:after="0" w:line="240" w:lineRule="auto"/>
                          <w:jc w:val="both"/>
                          <w:rPr>
                            <w:rFonts w:ascii="Verdana" w:hAnsi="Verdana"/>
                            <w:b/>
                            <w:color w:val="365F91"/>
                            <w:sz w:val="24"/>
                            <w:szCs w:val="24"/>
                          </w:rPr>
                        </w:pPr>
                        <w:r w:rsidRPr="006951B1">
                          <w:rPr>
                            <w:rFonts w:ascii="Verdana" w:hAnsi="Verdana"/>
                            <w:b/>
                            <w:color w:val="365F91"/>
                            <w:sz w:val="24"/>
                            <w:szCs w:val="24"/>
                          </w:rPr>
                          <w:t>P</w:t>
                        </w:r>
                        <w:r w:rsidR="003E397F" w:rsidRPr="006951B1">
                          <w:rPr>
                            <w:rFonts w:ascii="Verdana" w:hAnsi="Verdana"/>
                            <w:b/>
                            <w:color w:val="365F91"/>
                            <w:sz w:val="24"/>
                            <w:szCs w:val="24"/>
                          </w:rPr>
                          <w:t>rofessionnel</w:t>
                        </w:r>
                      </w:p>
                      <w:p w:rsidR="0091725E" w:rsidRPr="0091725E" w:rsidRDefault="0091725E" w:rsidP="003E397F">
                        <w:pPr>
                          <w:spacing w:after="0" w:line="240" w:lineRule="auto"/>
                          <w:jc w:val="both"/>
                          <w:rPr>
                            <w:rFonts w:ascii="Verdana" w:hAnsi="Verdana"/>
                            <w:b/>
                            <w:color w:val="365F91"/>
                            <w:sz w:val="16"/>
                            <w:szCs w:val="16"/>
                          </w:rPr>
                        </w:pPr>
                      </w:p>
                      <w:p w:rsidR="0091725E" w:rsidRPr="00A71C06" w:rsidRDefault="0091725E" w:rsidP="009172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Verdana" w:eastAsia="SymbolMT" w:hAnsi="Verdana" w:cs="Verdana"/>
                            <w:sz w:val="18"/>
                            <w:szCs w:val="18"/>
                          </w:rPr>
                        </w:pPr>
                        <w:r w:rsidRPr="0091725E">
                          <w:rPr>
                            <w:rFonts w:ascii="SymbolMT" w:eastAsia="SymbolMT" w:cs="SymbolMT" w:hint="eastAsia"/>
                            <w:sz w:val="16"/>
                            <w:szCs w:val="16"/>
                          </w:rPr>
                          <w:t>•</w:t>
                        </w:r>
                        <w:r w:rsidRPr="0091725E">
                          <w:rPr>
                            <w:rFonts w:ascii="SymbolMT" w:eastAsia="SymbolMT" w:cs="SymbolMT"/>
                            <w:sz w:val="16"/>
                            <w:szCs w:val="16"/>
                          </w:rPr>
                          <w:t xml:space="preserve"> </w:t>
                        </w:r>
                        <w:r w:rsidRPr="00A71C06">
                          <w:rPr>
                            <w:rFonts w:ascii="Verdana" w:eastAsia="SymbolMT" w:hAnsi="Verdana" w:cs="Verdana"/>
                            <w:sz w:val="18"/>
                            <w:szCs w:val="18"/>
                          </w:rPr>
                          <w:t xml:space="preserve">Contribue au développement de </w:t>
                        </w:r>
                        <w:r w:rsidRPr="00A71C06">
                          <w:rPr>
                            <w:rFonts w:ascii="Verdana" w:eastAsia="SymbolMT" w:hAnsi="Verdana" w:cs="Verdana"/>
                            <w:b/>
                            <w:bCs/>
                            <w:sz w:val="18"/>
                            <w:szCs w:val="18"/>
                          </w:rPr>
                          <w:t>l’autonomie</w:t>
                        </w:r>
                        <w:r w:rsidRPr="00A71C06">
                          <w:rPr>
                            <w:rFonts w:ascii="Verdana" w:eastAsia="SymbolMT" w:hAnsi="Verdana" w:cs="Verdana"/>
                            <w:sz w:val="18"/>
                            <w:szCs w:val="18"/>
                          </w:rPr>
                          <w:t xml:space="preserve"> des bénéficiaires et de leur capacité à construire leur projet professionnel post-formation, en fournissant </w:t>
                        </w:r>
                        <w:r w:rsidRPr="00A71C06">
                          <w:rPr>
                            <w:rFonts w:ascii="Verdana" w:eastAsia="SymbolMT" w:hAnsi="Verdana" w:cs="Verdana"/>
                            <w:b/>
                            <w:bCs/>
                            <w:sz w:val="18"/>
                            <w:szCs w:val="18"/>
                          </w:rPr>
                          <w:t>conseils, accompagnements et valorisation de l’expérience</w:t>
                        </w:r>
                        <w:r w:rsidRPr="00A71C06">
                          <w:rPr>
                            <w:rFonts w:ascii="Verdana" w:eastAsia="SymbolMT" w:hAnsi="Verdana" w:cs="Verdana"/>
                            <w:sz w:val="18"/>
                            <w:szCs w:val="18"/>
                          </w:rPr>
                          <w:t xml:space="preserve"> de </w:t>
                        </w:r>
                        <w:proofErr w:type="gramStart"/>
                        <w:r w:rsidRPr="00A71C06">
                          <w:rPr>
                            <w:rFonts w:ascii="Verdana" w:eastAsia="SymbolMT" w:hAnsi="Verdana" w:cs="Verdana"/>
                            <w:sz w:val="18"/>
                            <w:szCs w:val="18"/>
                          </w:rPr>
                          <w:t>chacun</w:t>
                        </w:r>
                        <w:r w:rsidR="00251E13">
                          <w:rPr>
                            <w:rFonts w:ascii="Verdana" w:eastAsia="SymbolMT" w:hAnsi="Verdana" w:cs="Verdana"/>
                            <w:sz w:val="18"/>
                            <w:szCs w:val="18"/>
                          </w:rPr>
                          <w:t xml:space="preserve"> </w:t>
                        </w:r>
                        <w:r w:rsidRPr="00A71C06">
                          <w:rPr>
                            <w:rFonts w:ascii="Verdana" w:eastAsia="SymbolMT" w:hAnsi="Verdana" w:cs="Verdana"/>
                            <w:sz w:val="18"/>
                            <w:szCs w:val="18"/>
                          </w:rPr>
                          <w:t>;</w:t>
                        </w:r>
                        <w:proofErr w:type="gramEnd"/>
                      </w:p>
                      <w:p w:rsidR="0091725E" w:rsidRPr="00A71C06" w:rsidRDefault="0091725E" w:rsidP="0091725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Verdana" w:hAnsi="Verdana"/>
                            <w:b/>
                            <w:color w:val="365F91"/>
                            <w:sz w:val="18"/>
                            <w:szCs w:val="18"/>
                          </w:rPr>
                        </w:pPr>
                        <w:r w:rsidRPr="00A71C06">
                          <w:rPr>
                            <w:rFonts w:ascii="SymbolMT" w:eastAsia="SymbolMT" w:cs="SymbolMT" w:hint="eastAsia"/>
                            <w:sz w:val="18"/>
                            <w:szCs w:val="18"/>
                          </w:rPr>
                          <w:t>•</w:t>
                        </w:r>
                        <w:r w:rsidRPr="00A71C06">
                          <w:rPr>
                            <w:rFonts w:ascii="SymbolMT" w:eastAsia="SymbolMT" w:cs="SymbolMT"/>
                            <w:sz w:val="18"/>
                            <w:szCs w:val="18"/>
                          </w:rPr>
                          <w:t xml:space="preserve"> </w:t>
                        </w:r>
                        <w:r w:rsidRPr="00A71C06">
                          <w:rPr>
                            <w:rFonts w:ascii="Verdana" w:eastAsia="SymbolMT" w:hAnsi="Verdana" w:cs="Verdana"/>
                            <w:sz w:val="18"/>
                            <w:szCs w:val="18"/>
                          </w:rPr>
                          <w:t xml:space="preserve">Anticipe la recherche d’emploi post-formation et </w:t>
                        </w:r>
                        <w:r w:rsidRPr="00A71C06">
                          <w:rPr>
                            <w:rFonts w:ascii="Verdana" w:eastAsia="SymbolMT" w:hAnsi="Verdana" w:cs="Verdana"/>
                            <w:b/>
                            <w:bCs/>
                            <w:sz w:val="18"/>
                            <w:szCs w:val="18"/>
                          </w:rPr>
                          <w:t>accompagne le bénéficiaire dans la formalisation d’un plan d’actions individualisé</w:t>
                        </w:r>
                        <w:r w:rsidRPr="00A71C06">
                          <w:rPr>
                            <w:rFonts w:ascii="Verdana" w:eastAsia="SymbolMT" w:hAnsi="Verdana" w:cs="Verdana"/>
                            <w:sz w:val="18"/>
                            <w:szCs w:val="18"/>
                          </w:rPr>
                          <w:t xml:space="preserve"> qui capitalise sur les acquis, les points d’appui spécifiques et la progression tout au long du parcours de chacun.</w:t>
                        </w:r>
                      </w:p>
                      <w:p w:rsidR="0091725E" w:rsidRPr="00A71C06" w:rsidRDefault="0091725E" w:rsidP="003E397F">
                        <w:pPr>
                          <w:spacing w:after="0" w:line="240" w:lineRule="auto"/>
                          <w:jc w:val="both"/>
                          <w:rPr>
                            <w:rFonts w:ascii="Verdana" w:hAnsi="Verdana"/>
                            <w:b/>
                            <w:color w:val="365F91"/>
                            <w:sz w:val="18"/>
                            <w:szCs w:val="18"/>
                          </w:rPr>
                        </w:pPr>
                      </w:p>
                      <w:p w:rsidR="0091725E" w:rsidRPr="00A71C06" w:rsidRDefault="0091725E" w:rsidP="003E397F">
                        <w:pPr>
                          <w:spacing w:after="0" w:line="240" w:lineRule="auto"/>
                          <w:jc w:val="both"/>
                          <w:rPr>
                            <w:rFonts w:ascii="Verdana" w:hAnsi="Verdana"/>
                            <w:b/>
                            <w:color w:val="365F91"/>
                            <w:sz w:val="18"/>
                            <w:szCs w:val="18"/>
                          </w:rPr>
                        </w:pPr>
                      </w:p>
                      <w:p w:rsidR="003E397F" w:rsidRPr="0091725E" w:rsidRDefault="003E397F" w:rsidP="003E397F">
                        <w:pPr>
                          <w:pStyle w:val="Paragraphedeliste"/>
                          <w:spacing w:after="0" w:line="240" w:lineRule="auto"/>
                          <w:ind w:left="0"/>
                          <w:jc w:val="both"/>
                          <w:rPr>
                            <w:rFonts w:ascii="Verdana" w:hAnsi="Verdana" w:cs="Verdana"/>
                            <w:sz w:val="16"/>
                            <w:szCs w:val="16"/>
                            <w:lang w:eastAsia="fr-FR"/>
                          </w:rPr>
                        </w:pPr>
                      </w:p>
                      <w:p w:rsidR="003E397F" w:rsidRPr="0091725E" w:rsidRDefault="003E397F" w:rsidP="003E397F">
                        <w:pPr>
                          <w:pStyle w:val="Paragraphedeliste"/>
                          <w:spacing w:after="0" w:line="240" w:lineRule="auto"/>
                          <w:ind w:left="0"/>
                          <w:jc w:val="both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  <w:p w:rsidR="003E397F" w:rsidRDefault="003E397F" w:rsidP="003E397F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91725E" w:rsidRPr="0091725E">
        <w:rPr>
          <w:rFonts w:ascii="Verdana" w:hAnsi="Verdana"/>
          <w:b/>
          <w:bCs/>
          <w:sz w:val="20"/>
          <w:szCs w:val="20"/>
          <w:u w:val="single"/>
        </w:rPr>
        <w:t>Les 3 dimensions de l’accompagnement mené par le référent de parcours</w:t>
      </w:r>
      <w:r w:rsidR="0091725E">
        <w:rPr>
          <w:rFonts w:ascii="Verdana" w:hAnsi="Verdana"/>
          <w:sz w:val="20"/>
          <w:szCs w:val="20"/>
        </w:rPr>
        <w:t xml:space="preserve"> : </w:t>
      </w: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6951B1" w:rsidP="006951B1">
      <w:pPr>
        <w:rPr>
          <w:rFonts w:ascii="Verdana" w:hAnsi="Verdana"/>
          <w:sz w:val="20"/>
          <w:szCs w:val="20"/>
        </w:rPr>
      </w:pPr>
    </w:p>
    <w:p w:rsidR="006951B1" w:rsidRPr="006951B1" w:rsidRDefault="00A71C06" w:rsidP="006951B1">
      <w:pPr>
        <w:ind w:firstLine="708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20887E7">
            <wp:simplePos x="0" y="0"/>
            <wp:positionH relativeFrom="column">
              <wp:posOffset>2230049</wp:posOffset>
            </wp:positionH>
            <wp:positionV relativeFrom="paragraph">
              <wp:posOffset>160655</wp:posOffset>
            </wp:positionV>
            <wp:extent cx="1543050" cy="925830"/>
            <wp:effectExtent l="0" t="0" r="0" b="7620"/>
            <wp:wrapNone/>
            <wp:docPr id="34" name="Image 34" descr="Coordination de parcours : le rôle du travailleur social référent - Le  Media Social Emp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ordination de parcours : le rôle du travailleur social référent - Le  Media Social Emplo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1B1" w:rsidRPr="006951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677" w:rsidRDefault="00326677" w:rsidP="00326677">
      <w:pPr>
        <w:spacing w:after="0" w:line="240" w:lineRule="auto"/>
      </w:pPr>
      <w:r>
        <w:separator/>
      </w:r>
    </w:p>
  </w:endnote>
  <w:endnote w:type="continuationSeparator" w:id="0">
    <w:p w:rsidR="00326677" w:rsidRDefault="00326677" w:rsidP="0032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677" w:rsidRDefault="00326677" w:rsidP="00326677">
      <w:pPr>
        <w:spacing w:after="0" w:line="240" w:lineRule="auto"/>
      </w:pPr>
      <w:r>
        <w:separator/>
      </w:r>
    </w:p>
  </w:footnote>
  <w:footnote w:type="continuationSeparator" w:id="0">
    <w:p w:rsidR="00326677" w:rsidRDefault="00326677" w:rsidP="0032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77" w:rsidRPr="00593677" w:rsidRDefault="00326677" w:rsidP="00326677">
    <w:pPr>
      <w:pStyle w:val="En-tte"/>
      <w:jc w:val="center"/>
      <w:rPr>
        <w:rFonts w:ascii="Verdana" w:hAnsi="Verdana"/>
        <w:color w:val="808080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5100955</wp:posOffset>
              </wp:positionH>
              <wp:positionV relativeFrom="paragraph">
                <wp:posOffset>-59055</wp:posOffset>
              </wp:positionV>
              <wp:extent cx="1352550" cy="295275"/>
              <wp:effectExtent l="0" t="0" r="0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26677" w:rsidRPr="00593677" w:rsidRDefault="00326677">
                          <w:pPr>
                            <w:rPr>
                              <w:color w:val="FFFFFF"/>
                              <w14:textFill>
                                <w14:solidFill>
                                  <w14:srgbClr w14:val="FFFFFF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 w:rsidRPr="00593677">
                            <w:rPr>
                              <w:color w:val="FFFFFF"/>
                              <w14:textFill>
                                <w14:solidFill>
                                  <w14:srgbClr w14:val="FFFFFF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 xml:space="preserve">Version </w:t>
                          </w:r>
                          <w:r w:rsidR="00251E13">
                            <w:rPr>
                              <w:color w:val="FFFFFF"/>
                              <w14:textFill>
                                <w14:solidFill>
                                  <w14:srgbClr w14:val="FFFFFF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>avril</w:t>
                          </w:r>
                          <w:r w:rsidRPr="00593677">
                            <w:rPr>
                              <w:color w:val="FFFFFF"/>
                              <w14:textFill>
                                <w14:solidFill>
                                  <w14:srgbClr w14:val="FFFFFF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 xml:space="preserve"> 2021</w:t>
                          </w:r>
                        </w:p>
                        <w:p w:rsidR="00326677" w:rsidRPr="00593677" w:rsidRDefault="00326677">
                          <w:pPr>
                            <w:rPr>
                              <w:color w:val="FFFFFF"/>
                              <w14:textFill>
                                <w14:solidFill>
                                  <w14:srgbClr w14:val="FFFFFF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46" type="#_x0000_t202" style="position:absolute;left:0;text-align:left;margin-left:401.65pt;margin-top:-4.65pt;width:106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" fillcolor="white [3201]" stroked="f" strokeweight=".5pt">
              <v:textbox>
                <w:txbxContent>
                  <w:p w:rsidR="00326677" w:rsidRPr="00593677" w:rsidRDefault="00326677">
                    <w:pPr>
                      <w:rPr>
                        <w:color w:val="FFFFFF"/>
                        <w14:textFill>
                          <w14:solidFill>
                            <w14:srgbClr w14:val="FFFFFF">
                              <w14:lumMod w14:val="50000"/>
                            </w14:srgbClr>
                          </w14:solidFill>
                        </w14:textFill>
                      </w:rPr>
                    </w:pPr>
                    <w:r w:rsidRPr="00593677">
                      <w:rPr>
                        <w:color w:val="FFFFFF"/>
                        <w14:textFill>
                          <w14:solidFill>
                            <w14:srgbClr w14:val="FFFFFF">
                              <w14:lumMod w14:val="50000"/>
                            </w14:srgbClr>
                          </w14:solidFill>
                        </w14:textFill>
                      </w:rPr>
                      <w:t xml:space="preserve">Version </w:t>
                    </w:r>
                    <w:r w:rsidR="00251E13">
                      <w:rPr>
                        <w:color w:val="FFFFFF"/>
                        <w14:textFill>
                          <w14:solidFill>
                            <w14:srgbClr w14:val="FFFFFF">
                              <w14:lumMod w14:val="50000"/>
                            </w14:srgbClr>
                          </w14:solidFill>
                        </w14:textFill>
                      </w:rPr>
                      <w:t>avril</w:t>
                    </w:r>
                    <w:r w:rsidRPr="00593677">
                      <w:rPr>
                        <w:color w:val="FFFFFF"/>
                        <w14:textFill>
                          <w14:solidFill>
                            <w14:srgbClr w14:val="FFFFFF">
                              <w14:lumMod w14:val="50000"/>
                            </w14:srgbClr>
                          </w14:solidFill>
                        </w14:textFill>
                      </w:rPr>
                      <w:t xml:space="preserve"> 2021</w:t>
                    </w:r>
                  </w:p>
                  <w:p w:rsidR="00326677" w:rsidRPr="00593677" w:rsidRDefault="00326677">
                    <w:pPr>
                      <w:rPr>
                        <w:color w:val="FFFFFF"/>
                        <w14:textFill>
                          <w14:solidFill>
                            <w14:srgbClr w14:val="FFFFFF">
                              <w14:lumMod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39EF73E">
          <wp:simplePos x="0" y="0"/>
          <wp:positionH relativeFrom="column">
            <wp:posOffset>-375920</wp:posOffset>
          </wp:positionH>
          <wp:positionV relativeFrom="paragraph">
            <wp:posOffset>-59055</wp:posOffset>
          </wp:positionV>
          <wp:extent cx="838200" cy="618490"/>
          <wp:effectExtent l="0" t="0" r="0" b="0"/>
          <wp:wrapThrough wrapText="bothSides">
            <wp:wrapPolygon edited="0">
              <wp:start x="0" y="0"/>
              <wp:lineTo x="0" y="20624"/>
              <wp:lineTo x="21109" y="20624"/>
              <wp:lineTo x="21109" y="0"/>
              <wp:lineTo x="0" y="0"/>
            </wp:wrapPolygon>
          </wp:wrapThrough>
          <wp:docPr id="16" name="Image 16" descr="Région Centre-Val de Loi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 descr="Région Centre-Val de Loi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90" r="10127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677">
      <w:rPr>
        <w:rFonts w:ascii="Verdana" w:hAnsi="Verdana"/>
        <w:color w:val="808080"/>
        <w:sz w:val="28"/>
      </w:rPr>
      <w:t xml:space="preserve">FICHE TECHNIQUE </w:t>
    </w:r>
    <w:r w:rsidR="004F51ED">
      <w:rPr>
        <w:rFonts w:ascii="Verdana" w:hAnsi="Verdana"/>
        <w:color w:val="808080"/>
        <w:sz w:val="28"/>
      </w:rPr>
      <w:t>PARCOURS METIERS</w:t>
    </w:r>
  </w:p>
  <w:p w:rsidR="00326677" w:rsidRPr="00593677" w:rsidRDefault="00326677" w:rsidP="00326677">
    <w:pPr>
      <w:pStyle w:val="En-tte"/>
      <w:jc w:val="center"/>
      <w:rPr>
        <w:rFonts w:ascii="Verdana" w:hAnsi="Verdana"/>
        <w:color w:val="808080"/>
        <w:sz w:val="32"/>
      </w:rPr>
    </w:pPr>
    <w:r w:rsidRPr="00593677">
      <w:rPr>
        <w:rFonts w:ascii="Verdana" w:hAnsi="Verdana"/>
        <w:color w:val="808080"/>
        <w:sz w:val="32"/>
      </w:rPr>
      <w:t>« Référent de parcours »</w:t>
    </w:r>
  </w:p>
  <w:p w:rsidR="00326677" w:rsidRDefault="00326677">
    <w:pPr>
      <w:pStyle w:val="En-tte"/>
    </w:pPr>
    <w:r>
      <w:rPr>
        <w:sz w:val="40"/>
        <w:szCs w:val="40"/>
      </w:rPr>
      <w:t xml:space="preserve">    </w:t>
    </w:r>
  </w:p>
  <w:p w:rsidR="00326677" w:rsidRDefault="00326677">
    <w:pPr>
      <w:pStyle w:val="En-tte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3055"/>
    <w:multiLevelType w:val="hybridMultilevel"/>
    <w:tmpl w:val="894CB702"/>
    <w:lvl w:ilvl="0" w:tplc="7862B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6867"/>
    <w:multiLevelType w:val="hybridMultilevel"/>
    <w:tmpl w:val="67965916"/>
    <w:lvl w:ilvl="0" w:tplc="BC9C49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11E1"/>
    <w:multiLevelType w:val="hybridMultilevel"/>
    <w:tmpl w:val="A2867B74"/>
    <w:lvl w:ilvl="0" w:tplc="5532DF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042B"/>
    <w:multiLevelType w:val="hybridMultilevel"/>
    <w:tmpl w:val="F216FB38"/>
    <w:lvl w:ilvl="0" w:tplc="942608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1401"/>
    <w:multiLevelType w:val="hybridMultilevel"/>
    <w:tmpl w:val="7D7EB6EE"/>
    <w:lvl w:ilvl="0" w:tplc="7C30BC52">
      <w:start w:val="1"/>
      <w:numFmt w:val="bullet"/>
      <w:lvlText w:val="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0A537CF"/>
    <w:multiLevelType w:val="hybridMultilevel"/>
    <w:tmpl w:val="B8566678"/>
    <w:lvl w:ilvl="0" w:tplc="6C625B22">
      <w:start w:val="5"/>
      <w:numFmt w:val="bullet"/>
      <w:lvlText w:val="-"/>
      <w:lvlJc w:val="left"/>
      <w:pPr>
        <w:ind w:left="1068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77"/>
    <w:rsid w:val="00164DD9"/>
    <w:rsid w:val="00251E13"/>
    <w:rsid w:val="002C3958"/>
    <w:rsid w:val="00326677"/>
    <w:rsid w:val="003B0C1D"/>
    <w:rsid w:val="003E397F"/>
    <w:rsid w:val="00467B80"/>
    <w:rsid w:val="004F51ED"/>
    <w:rsid w:val="00593677"/>
    <w:rsid w:val="006951B1"/>
    <w:rsid w:val="00825E82"/>
    <w:rsid w:val="008A11C8"/>
    <w:rsid w:val="0091725E"/>
    <w:rsid w:val="00951A5C"/>
    <w:rsid w:val="00A71C06"/>
    <w:rsid w:val="00E6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EAEA8"/>
  <w15:chartTrackingRefBased/>
  <w15:docId w15:val="{E0D7A677-EA98-4BC0-9681-B4F10654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78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677"/>
  </w:style>
  <w:style w:type="paragraph" w:styleId="Pieddepage">
    <w:name w:val="footer"/>
    <w:basedOn w:val="Normal"/>
    <w:link w:val="PieddepageCar"/>
    <w:uiPriority w:val="99"/>
    <w:unhideWhenUsed/>
    <w:rsid w:val="0032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677"/>
  </w:style>
  <w:style w:type="table" w:styleId="Grilledutableau">
    <w:name w:val="Table Grid"/>
    <w:basedOn w:val="TableauNormal"/>
    <w:uiPriority w:val="59"/>
    <w:rsid w:val="003266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1">
    <w:name w:val="chapitre1"/>
    <w:basedOn w:val="Normal"/>
    <w:next w:val="Paragraphedeliste"/>
    <w:link w:val="ParagraphedelisteCar"/>
    <w:uiPriority w:val="34"/>
    <w:qFormat/>
    <w:rsid w:val="00593677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Paragraphe de liste num Car,Paragraphe de liste 1 Car,Listes Car,texte de base Car,Bullet point_CMN Car,normal Car,PADE_liste Car,Normal bullet 2 Car,lp1 Car,1st level - Bullet List Paragraph Car,Lettre d'introduction Car"/>
    <w:link w:val="chapitre1"/>
    <w:uiPriority w:val="34"/>
    <w:qFormat/>
    <w:locked/>
    <w:rsid w:val="00593677"/>
  </w:style>
  <w:style w:type="paragraph" w:styleId="Paragraphedeliste">
    <w:name w:val="List Paragraph"/>
    <w:basedOn w:val="Normal"/>
    <w:uiPriority w:val="34"/>
    <w:qFormat/>
    <w:rsid w:val="0059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FAFOURNOUX Graziella</dc:creator>
  <cp:keywords/>
  <dc:description/>
  <cp:lastModifiedBy>AUDOUIN Anne</cp:lastModifiedBy>
  <cp:revision>7</cp:revision>
  <dcterms:created xsi:type="dcterms:W3CDTF">2021-03-03T08:41:00Z</dcterms:created>
  <dcterms:modified xsi:type="dcterms:W3CDTF">2021-03-17T21:32:00Z</dcterms:modified>
</cp:coreProperties>
</file>