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2B81C" w14:textId="77777777" w:rsidR="001E7E3E" w:rsidRDefault="001E7E3E" w:rsidP="00EB2778">
      <w:pPr>
        <w:tabs>
          <w:tab w:val="left" w:pos="7920"/>
        </w:tabs>
        <w:ind w:firstLine="0"/>
        <w:jc w:val="center"/>
        <w:rPr>
          <w:rFonts w:eastAsia="Calibri"/>
          <w:b/>
          <w:bCs/>
          <w:color w:val="0077B1"/>
        </w:rPr>
      </w:pPr>
    </w:p>
    <w:p w14:paraId="7F9DC117" w14:textId="77777777" w:rsidR="00633407" w:rsidRDefault="00633407" w:rsidP="00EB2778">
      <w:pPr>
        <w:tabs>
          <w:tab w:val="left" w:pos="3930"/>
        </w:tabs>
        <w:ind w:firstLine="0"/>
        <w:jc w:val="center"/>
        <w:rPr>
          <w:rFonts w:eastAsia="Calibri"/>
          <w:b/>
          <w:bCs/>
          <w:color w:val="0077B1"/>
        </w:rPr>
      </w:pPr>
    </w:p>
    <w:p w14:paraId="62059507" w14:textId="77777777" w:rsidR="00EB2778" w:rsidRDefault="00EB2778" w:rsidP="00221E4A">
      <w:pPr>
        <w:tabs>
          <w:tab w:val="left" w:pos="7920"/>
        </w:tabs>
        <w:ind w:firstLine="0"/>
        <w:rPr>
          <w:rFonts w:eastAsia="Calibri"/>
          <w:b/>
          <w:bCs/>
          <w:color w:val="0077B1"/>
          <w:sz w:val="21"/>
          <w:szCs w:val="21"/>
        </w:rPr>
      </w:pPr>
    </w:p>
    <w:p w14:paraId="0B33092F" w14:textId="77777777" w:rsidR="00981AA1" w:rsidRPr="00633407" w:rsidRDefault="00633407" w:rsidP="00221E4A">
      <w:pPr>
        <w:tabs>
          <w:tab w:val="left" w:pos="7920"/>
        </w:tabs>
        <w:ind w:firstLine="0"/>
        <w:rPr>
          <w:rFonts w:eastAsia="Calibri"/>
          <w:b/>
          <w:bCs/>
          <w:color w:val="0077B1"/>
          <w:sz w:val="21"/>
          <w:szCs w:val="21"/>
        </w:rPr>
      </w:pPr>
      <w:r w:rsidRPr="00633407">
        <w:rPr>
          <w:rFonts w:eastAsia="Calibri"/>
          <w:b/>
          <w:bCs/>
          <w:color w:val="0077B1"/>
          <w:sz w:val="21"/>
          <w:szCs w:val="21"/>
        </w:rPr>
        <w:t xml:space="preserve">Nom de l’organisme de formation : </w:t>
      </w:r>
    </w:p>
    <w:p w14:paraId="3FF4092B" w14:textId="77777777" w:rsidR="00633407" w:rsidRPr="00EB74BD" w:rsidRDefault="00633407" w:rsidP="00221E4A">
      <w:pPr>
        <w:tabs>
          <w:tab w:val="left" w:pos="7920"/>
        </w:tabs>
        <w:ind w:firstLine="0"/>
        <w:rPr>
          <w:rFonts w:eastAsia="Calibri"/>
          <w:b/>
          <w:bCs/>
          <w:color w:val="0077B1"/>
        </w:rPr>
      </w:pPr>
      <w:r w:rsidRPr="00633407">
        <w:rPr>
          <w:rFonts w:eastAsia="Calibri"/>
          <w:b/>
          <w:bCs/>
          <w:color w:val="0077B1"/>
          <w:sz w:val="21"/>
          <w:szCs w:val="21"/>
        </w:rPr>
        <w:t>Numéro de l’action de formation</w:t>
      </w:r>
      <w:r>
        <w:rPr>
          <w:rFonts w:eastAsia="Calibri"/>
          <w:b/>
          <w:bCs/>
          <w:color w:val="0077B1"/>
        </w:rPr>
        <w:t> </w:t>
      </w:r>
      <w:r w:rsidRPr="00633407">
        <w:rPr>
          <w:rFonts w:eastAsia="Calibri"/>
          <w:b/>
          <w:bCs/>
          <w:color w:val="0077B1"/>
          <w:sz w:val="21"/>
          <w:szCs w:val="21"/>
        </w:rPr>
        <w:t>:</w:t>
      </w:r>
    </w:p>
    <w:p w14:paraId="1010A033" w14:textId="77777777" w:rsidR="00981AA1" w:rsidRPr="00462749" w:rsidRDefault="00FF4F7E" w:rsidP="00221E4A">
      <w:pPr>
        <w:tabs>
          <w:tab w:val="left" w:pos="7920"/>
        </w:tabs>
        <w:ind w:firstLine="0"/>
        <w:rPr>
          <w:rFonts w:eastAsia="Calibri"/>
          <w:b/>
          <w:bCs/>
          <w:color w:val="0077B1"/>
          <w:sz w:val="21"/>
          <w:szCs w:val="21"/>
        </w:rPr>
      </w:pPr>
      <w:r w:rsidRPr="00633407">
        <w:rPr>
          <w:rFonts w:eastAsia="Calibri"/>
          <w:b/>
          <w:bCs/>
          <w:noProof/>
          <w:color w:val="0077B1"/>
          <w:sz w:val="21"/>
          <w:szCs w:val="21"/>
        </w:rPr>
        <mc:AlternateContent>
          <mc:Choice Requires="wps">
            <w:drawing>
              <wp:anchor distT="0" distB="0" distL="114300" distR="114300" simplePos="0" relativeHeight="251658240" behindDoc="0" locked="0" layoutInCell="1" allowOverlap="1" wp14:anchorId="60F91E5B" wp14:editId="12B15F5E">
                <wp:simplePos x="0" y="0"/>
                <wp:positionH relativeFrom="margin">
                  <wp:posOffset>-318770</wp:posOffset>
                </wp:positionH>
                <wp:positionV relativeFrom="margin">
                  <wp:posOffset>1195705</wp:posOffset>
                </wp:positionV>
                <wp:extent cx="6229350" cy="2952750"/>
                <wp:effectExtent l="0" t="0" r="19050" b="19050"/>
                <wp:wrapSquare wrapText="bothSides"/>
                <wp:docPr id="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2952750"/>
                        </a:xfrm>
                        <a:prstGeom prst="rect">
                          <a:avLst/>
                        </a:prstGeom>
                        <a:solidFill>
                          <a:srgbClr val="FFFFFF"/>
                        </a:solidFill>
                        <a:ln w="9525">
                          <a:solidFill>
                            <a:srgbClr val="000000"/>
                          </a:solidFill>
                          <a:miter lim="800000"/>
                          <a:headEnd/>
                          <a:tailEnd/>
                        </a:ln>
                      </wps:spPr>
                      <wps:txbx>
                        <w:txbxContent>
                          <w:p w14:paraId="253A8DA6" w14:textId="77777777" w:rsidR="00462749" w:rsidRPr="00462749" w:rsidRDefault="00462749" w:rsidP="00462749">
                            <w:pPr>
                              <w:rPr>
                                <w:i/>
                                <w:iCs/>
                                <w:sz w:val="18"/>
                                <w:szCs w:val="18"/>
                              </w:rPr>
                            </w:pPr>
                            <w:r w:rsidRPr="00462749">
                              <w:rPr>
                                <w:i/>
                                <w:iCs/>
                                <w:sz w:val="18"/>
                                <w:szCs w:val="18"/>
                              </w:rPr>
                              <w:t>Les informations recueillies par le Conseil Régional Centre-Val de Loire feront l’objet de traitements informatiques destinés à la gestion des formations, réaliser des suivis statistiques, évaluer les résultats des formations, réaliser des enquêtes de devenir et de satisfaction, alimenter la plateforme nationale de suivi des parcours (AGORA) et réaliser un suivi dans le cadre des cofinancements européens.</w:t>
                            </w:r>
                          </w:p>
                          <w:p w14:paraId="5258E116" w14:textId="77777777" w:rsidR="00462749" w:rsidRPr="00462749" w:rsidRDefault="00462749" w:rsidP="00462749">
                            <w:pPr>
                              <w:rPr>
                                <w:i/>
                                <w:iCs/>
                                <w:sz w:val="18"/>
                                <w:szCs w:val="18"/>
                              </w:rPr>
                            </w:pPr>
                            <w:r w:rsidRPr="00462749">
                              <w:rPr>
                                <w:i/>
                                <w:iCs/>
                                <w:sz w:val="18"/>
                                <w:szCs w:val="18"/>
                              </w:rPr>
                              <w:t>Les traitements ont pour base juridique la mission d’intérêt public en matière de financement de la formation professionnelle.</w:t>
                            </w:r>
                          </w:p>
                          <w:p w14:paraId="36BFE348" w14:textId="77777777" w:rsidR="00462749" w:rsidRPr="00462749" w:rsidRDefault="00462749" w:rsidP="00462749">
                            <w:pPr>
                              <w:rPr>
                                <w:i/>
                                <w:iCs/>
                                <w:sz w:val="18"/>
                                <w:szCs w:val="18"/>
                              </w:rPr>
                            </w:pPr>
                            <w:r w:rsidRPr="00462749">
                              <w:rPr>
                                <w:i/>
                                <w:iCs/>
                                <w:sz w:val="18"/>
                                <w:szCs w:val="18"/>
                              </w:rPr>
                              <w:t xml:space="preserve">Les destinataires des données sont les prestataires de la Région (les organismes de formation, le mandataire de rémunération (DOCAPOST) et les entreprises chargées des enquêtes ou d’évaluations de la politique régionale de formation professionnelle) ; la Direction Régionale des Finances Publiques, la Commission Interministérielle de Coordination des Contrôles et la Commission Européenne dans le cadre des financements européens ; le Ministère du Travail et la Caisse des Dépôts et Consignations dans le cadre de la plateforme nationale de suivi des parcours. </w:t>
                            </w:r>
                          </w:p>
                          <w:p w14:paraId="7A7F1646" w14:textId="77777777" w:rsidR="00462749" w:rsidRPr="00462749" w:rsidRDefault="00462749" w:rsidP="00462749">
                            <w:pPr>
                              <w:rPr>
                                <w:i/>
                                <w:iCs/>
                                <w:sz w:val="18"/>
                                <w:szCs w:val="18"/>
                              </w:rPr>
                            </w:pPr>
                            <w:r w:rsidRPr="00462749">
                              <w:rPr>
                                <w:i/>
                                <w:iCs/>
                                <w:sz w:val="18"/>
                                <w:szCs w:val="18"/>
                              </w:rPr>
                              <w:t>Les informations recueillies seront conservées 5 ans après la sortie de formation.</w:t>
                            </w:r>
                          </w:p>
                          <w:p w14:paraId="78866274" w14:textId="77777777" w:rsidR="00462749" w:rsidRPr="00462749" w:rsidRDefault="00462749" w:rsidP="00462749">
                            <w:pPr>
                              <w:autoSpaceDE w:val="0"/>
                              <w:autoSpaceDN w:val="0"/>
                              <w:rPr>
                                <w:i/>
                                <w:iCs/>
                                <w:sz w:val="18"/>
                                <w:szCs w:val="18"/>
                              </w:rPr>
                            </w:pPr>
                            <w:r w:rsidRPr="00462749">
                              <w:rPr>
                                <w:i/>
                                <w:iCs/>
                                <w:sz w:val="18"/>
                                <w:szCs w:val="18"/>
                              </w:rPr>
                              <w:t>En cas de refus de communication des données obligatoires, la formation ne pourra être dispensée par l’organisme de formation.</w:t>
                            </w:r>
                          </w:p>
                          <w:p w14:paraId="567BF30D" w14:textId="7362040D" w:rsidR="00462749" w:rsidRPr="00462749" w:rsidRDefault="00462749" w:rsidP="00462749">
                            <w:pPr>
                              <w:rPr>
                                <w:i/>
                                <w:iCs/>
                                <w:sz w:val="18"/>
                                <w:szCs w:val="18"/>
                              </w:rPr>
                            </w:pPr>
                            <w:r w:rsidRPr="00462749">
                              <w:rPr>
                                <w:i/>
                                <w:iCs/>
                                <w:sz w:val="18"/>
                                <w:szCs w:val="18"/>
                              </w:rPr>
                              <w:t xml:space="preserve">Conformément à la loi « informatique et libertés » du 6 janvier 1978 modifiée ainsi qu’au Règlement Général sur la Protection des Données personnelles, vous bénéficiez d'un droit d'accès, de rectification, d’opposition pour motifs légitimes, d'effacement, de limitation des traitements vous concernant que vous pouvez exercer par courrier en vous adressant au délégué à la protection des donnée, </w:t>
                            </w:r>
                            <w:hyperlink r:id="rId8" w:history="1">
                              <w:r w:rsidR="00144A96" w:rsidRPr="00B01C83">
                                <w:rPr>
                                  <w:rStyle w:val="Lienhypertexte"/>
                                  <w:i/>
                                  <w:iCs/>
                                  <w:sz w:val="18"/>
                                  <w:szCs w:val="18"/>
                                </w:rPr>
                                <w:t>contact.rgpd@centrevaldeloire.fr</w:t>
                              </w:r>
                            </w:hyperlink>
                            <w:r w:rsidRPr="00462749">
                              <w:rPr>
                                <w:i/>
                                <w:iCs/>
                                <w:sz w:val="18"/>
                                <w:szCs w:val="18"/>
                              </w:rPr>
                              <w:t xml:space="preserve"> ou 9 rue Saint-Pierre </w:t>
                            </w:r>
                            <w:proofErr w:type="spellStart"/>
                            <w:r w:rsidRPr="00462749">
                              <w:rPr>
                                <w:i/>
                                <w:iCs/>
                                <w:sz w:val="18"/>
                                <w:szCs w:val="18"/>
                              </w:rPr>
                              <w:t>Lentin</w:t>
                            </w:r>
                            <w:proofErr w:type="spellEnd"/>
                            <w:r w:rsidRPr="00462749">
                              <w:rPr>
                                <w:i/>
                                <w:iCs/>
                                <w:sz w:val="18"/>
                                <w:szCs w:val="18"/>
                              </w:rPr>
                              <w:t xml:space="preserve"> CS 94117, 45041 Orléans Cedex 1.</w:t>
                            </w:r>
                          </w:p>
                          <w:p w14:paraId="6C281DC0" w14:textId="77777777" w:rsidR="00462749" w:rsidRPr="00462749" w:rsidRDefault="00462749" w:rsidP="00462749">
                            <w:pPr>
                              <w:spacing w:after="60"/>
                              <w:ind w:firstLine="0"/>
                              <w:rPr>
                                <w:i/>
                                <w:iCs/>
                                <w:sz w:val="18"/>
                                <w:szCs w:val="18"/>
                              </w:rPr>
                            </w:pPr>
                            <w:r w:rsidRPr="00462749">
                              <w:rPr>
                                <w:i/>
                                <w:iCs/>
                                <w:sz w:val="18"/>
                                <w:szCs w:val="18"/>
                              </w:rPr>
                              <w:t>Le cédant est informé de son droit d’introduire toute réclamation auprès de la Commission Nationale de L’informatique et des Libertés (3 Place de Fontenoy – TSA 80715 – 75334 PARIS Cedex 07).</w:t>
                            </w:r>
                          </w:p>
                          <w:p w14:paraId="5A0A3B65" w14:textId="77777777" w:rsidR="00981AA1" w:rsidRPr="00981AA1" w:rsidRDefault="00981AA1" w:rsidP="000D3FEF">
                            <w:pPr>
                              <w:ind w:firstLine="0"/>
                              <w:rPr>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91E5B" id="_x0000_t202" coordsize="21600,21600" o:spt="202" path="m,l,21600r21600,l21600,xe">
                <v:stroke joinstyle="miter"/>
                <v:path gradientshapeok="t" o:connecttype="rect"/>
              </v:shapetype>
              <v:shape id="Zone de texte 2" o:spid="_x0000_s1026" type="#_x0000_t202" style="position:absolute;left:0;text-align:left;margin-left:-25.1pt;margin-top:94.15pt;width:490.5pt;height:2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9JwIAAEsEAAAOAAAAZHJzL2Uyb0RvYy54bWysVEtv2zAMvg/YfxB0X5x4SdsYcYouXYYB&#10;3QPodtlNluRYmCRqkhK7+/Wj5DTNXpdhPgikSH0kP5JeXQ9Gk4P0QYGt6WwypURaDkLZXU0/f9q+&#10;uKIkRGYF02BlTR9koNfr589WvatkCR1oIT1BEBuq3tW0i9FVRRF4Jw0LE3DSorEFb1hE1e8K4VmP&#10;6EYX5XR6UfTghfPAZQh4ezsa6Trjt63k8UPbBhmJrinmFvPp89mks1ivWLXzzHWKH9Ng/5CFYcpi&#10;0BPULYuM7L36Dcoo7iFAGyccTAFtq7jMNWA1s+kv1dx3zMlcC5IT3Imm8P9g+fvDR0+UqOliRoll&#10;Bnv0BTtFhCRRDlGSMnHUu1Ch671D5zi8ggF7nesN7g7410AsbDpmd/LGe+g7yQTmOEsvi7OnI05I&#10;IE3/DgTGYvsIGWhovUkEIiUE0bFXD6f+YB6E4+VFWS5fLtDE0VYuF+UlKikGqx6fOx/iGwmGJKGm&#10;Hgcgw7PDXYij66NLihZAK7FVWmfF75qN9uTAcFi2+Tui/+SmLelritEXIwN/hZjm708QRkWceq1M&#10;Ta9OTqxKvL22AtNkVWRKjzJWp+2RyMTdyGIcmgEdE7sNiAek1MM43biNKHTgv1PS42TXNHzbMy8p&#10;0W8ttmU5m8/TKmRlvrgsUfHnlubcwixHqJpGSkZxE/P6pBwt3GD7WpWJfcrkmCtObG7NcbvSSpzr&#10;2evpH7D+AQAA//8DAFBLAwQUAAYACAAAACEAtlShgeEAAAALAQAADwAAAGRycy9kb3ducmV2Lnht&#10;bEyPwU7DMBBE70j8g7VIXFBrU9M0DXEqhASCG5QKrm7sJhHxOthuGv6e5QTH1TzNvik3k+vZaEPs&#10;PCq4ngtgFmtvOmwU7N4eZjmwmDQa3Xu0Cr5thE11flbqwvgTvtpxmxpGJRgLraBNaSg4j3VrnY5z&#10;P1ik7OCD04nO0HAT9InKXc8XQmTc6Q7pQ6sHe9/a+nN7dArym6fxIz7Ll/c6O/TrdLUaH7+CUpcX&#10;090tsGSn9AfDrz6pQ0VOe39EE1mvYLYUC0IpyHMJjIi1FDRmryBbSgm8Kvn/DdUPAAAA//8DAFBL&#10;AQItABQABgAIAAAAIQC2gziS/gAAAOEBAAATAAAAAAAAAAAAAAAAAAAAAABbQ29udGVudF9UeXBl&#10;c10ueG1sUEsBAi0AFAAGAAgAAAAhADj9If/WAAAAlAEAAAsAAAAAAAAAAAAAAAAALwEAAF9yZWxz&#10;Ly5yZWxzUEsBAi0AFAAGAAgAAAAhAAD6UX0nAgAASwQAAA4AAAAAAAAAAAAAAAAALgIAAGRycy9l&#10;Mm9Eb2MueG1sUEsBAi0AFAAGAAgAAAAhALZUoYHhAAAACwEAAA8AAAAAAAAAAAAAAAAAgQQAAGRy&#10;cy9kb3ducmV2LnhtbFBLBQYAAAAABAAEAPMAAACPBQAAAAA=&#10;">
                <v:textbox>
                  <w:txbxContent>
                    <w:p w14:paraId="253A8DA6" w14:textId="77777777" w:rsidR="00462749" w:rsidRPr="00462749" w:rsidRDefault="00462749" w:rsidP="00462749">
                      <w:pPr>
                        <w:rPr>
                          <w:i/>
                          <w:iCs/>
                          <w:sz w:val="18"/>
                          <w:szCs w:val="18"/>
                        </w:rPr>
                      </w:pPr>
                      <w:r w:rsidRPr="00462749">
                        <w:rPr>
                          <w:i/>
                          <w:iCs/>
                          <w:sz w:val="18"/>
                          <w:szCs w:val="18"/>
                        </w:rPr>
                        <w:t>Les informations recueillies par le Conseil Régional Centre-Val de Loire feront l’objet de traitements informatiques destinés à la gestion des formations, réaliser des suivis statistiques, évaluer les résultats des formations, réaliser des enquêtes de devenir et de satisfaction, alimenter la plateforme nationale de suivi des parcours (AGORA) et réaliser un suivi dans le cadre des cofinancements européens.</w:t>
                      </w:r>
                    </w:p>
                    <w:p w14:paraId="5258E116" w14:textId="77777777" w:rsidR="00462749" w:rsidRPr="00462749" w:rsidRDefault="00462749" w:rsidP="00462749">
                      <w:pPr>
                        <w:rPr>
                          <w:i/>
                          <w:iCs/>
                          <w:sz w:val="18"/>
                          <w:szCs w:val="18"/>
                        </w:rPr>
                      </w:pPr>
                      <w:r w:rsidRPr="00462749">
                        <w:rPr>
                          <w:i/>
                          <w:iCs/>
                          <w:sz w:val="18"/>
                          <w:szCs w:val="18"/>
                        </w:rPr>
                        <w:t>Les traitements ont pour base juridique la mission d’intérêt public en matière de financement de la formation professionnelle.</w:t>
                      </w:r>
                    </w:p>
                    <w:p w14:paraId="36BFE348" w14:textId="77777777" w:rsidR="00462749" w:rsidRPr="00462749" w:rsidRDefault="00462749" w:rsidP="00462749">
                      <w:pPr>
                        <w:rPr>
                          <w:i/>
                          <w:iCs/>
                          <w:sz w:val="18"/>
                          <w:szCs w:val="18"/>
                        </w:rPr>
                      </w:pPr>
                      <w:r w:rsidRPr="00462749">
                        <w:rPr>
                          <w:i/>
                          <w:iCs/>
                          <w:sz w:val="18"/>
                          <w:szCs w:val="18"/>
                        </w:rPr>
                        <w:t xml:space="preserve">Les destinataires des données sont les prestataires de la Région (les organismes de formation, le mandataire de rémunération (DOCAPOST) et les entreprises chargées des enquêtes ou d’évaluations de la politique régionale de formation professionnelle) ; la Direction Régionale des Finances Publiques, la Commission Interministérielle de Coordination des Contrôles et la Commission Européenne dans le cadre des financements européens ; le Ministère du Travail et la Caisse des Dépôts et Consignations dans le cadre de la plateforme nationale de suivi des parcours. </w:t>
                      </w:r>
                    </w:p>
                    <w:p w14:paraId="7A7F1646" w14:textId="77777777" w:rsidR="00462749" w:rsidRPr="00462749" w:rsidRDefault="00462749" w:rsidP="00462749">
                      <w:pPr>
                        <w:rPr>
                          <w:i/>
                          <w:iCs/>
                          <w:sz w:val="18"/>
                          <w:szCs w:val="18"/>
                        </w:rPr>
                      </w:pPr>
                      <w:r w:rsidRPr="00462749">
                        <w:rPr>
                          <w:i/>
                          <w:iCs/>
                          <w:sz w:val="18"/>
                          <w:szCs w:val="18"/>
                        </w:rPr>
                        <w:t>Les informations recueillies seront conservées 5 ans après la sortie de formation.</w:t>
                      </w:r>
                    </w:p>
                    <w:p w14:paraId="78866274" w14:textId="77777777" w:rsidR="00462749" w:rsidRPr="00462749" w:rsidRDefault="00462749" w:rsidP="00462749">
                      <w:pPr>
                        <w:autoSpaceDE w:val="0"/>
                        <w:autoSpaceDN w:val="0"/>
                        <w:rPr>
                          <w:i/>
                          <w:iCs/>
                          <w:sz w:val="18"/>
                          <w:szCs w:val="18"/>
                        </w:rPr>
                      </w:pPr>
                      <w:r w:rsidRPr="00462749">
                        <w:rPr>
                          <w:i/>
                          <w:iCs/>
                          <w:sz w:val="18"/>
                          <w:szCs w:val="18"/>
                        </w:rPr>
                        <w:t>En cas de refus de communication des données obligatoires, la formation ne pourra être dispensée par l’organisme de formation.</w:t>
                      </w:r>
                    </w:p>
                    <w:p w14:paraId="567BF30D" w14:textId="7362040D" w:rsidR="00462749" w:rsidRPr="00462749" w:rsidRDefault="00462749" w:rsidP="00462749">
                      <w:pPr>
                        <w:rPr>
                          <w:i/>
                          <w:iCs/>
                          <w:sz w:val="18"/>
                          <w:szCs w:val="18"/>
                        </w:rPr>
                      </w:pPr>
                      <w:r w:rsidRPr="00462749">
                        <w:rPr>
                          <w:i/>
                          <w:iCs/>
                          <w:sz w:val="18"/>
                          <w:szCs w:val="18"/>
                        </w:rPr>
                        <w:t xml:space="preserve">Conformément à la loi « informatique et libertés » du 6 janvier 1978 modifiée ainsi qu’au Règlement Général sur la Protection des Données personnelles, vous bénéficiez d'un droit d'accès, de rectification, d’opposition pour motifs légitimes, d'effacement, de limitation des traitements vous concernant que vous pouvez exercer par courrier en vous adressant au délégué à la protection des donnée, </w:t>
                      </w:r>
                      <w:hyperlink r:id="rId9" w:history="1">
                        <w:r w:rsidR="00144A96" w:rsidRPr="00B01C83">
                          <w:rPr>
                            <w:rStyle w:val="Lienhypertexte"/>
                            <w:i/>
                            <w:iCs/>
                            <w:sz w:val="18"/>
                            <w:szCs w:val="18"/>
                          </w:rPr>
                          <w:t>contact.rgpd@centrevaldeloire.fr</w:t>
                        </w:r>
                      </w:hyperlink>
                      <w:r w:rsidRPr="00462749">
                        <w:rPr>
                          <w:i/>
                          <w:iCs/>
                          <w:sz w:val="18"/>
                          <w:szCs w:val="18"/>
                        </w:rPr>
                        <w:t xml:space="preserve"> ou 9 rue Saint-Pierre </w:t>
                      </w:r>
                      <w:proofErr w:type="spellStart"/>
                      <w:r w:rsidRPr="00462749">
                        <w:rPr>
                          <w:i/>
                          <w:iCs/>
                          <w:sz w:val="18"/>
                          <w:szCs w:val="18"/>
                        </w:rPr>
                        <w:t>Lentin</w:t>
                      </w:r>
                      <w:proofErr w:type="spellEnd"/>
                      <w:r w:rsidRPr="00462749">
                        <w:rPr>
                          <w:i/>
                          <w:iCs/>
                          <w:sz w:val="18"/>
                          <w:szCs w:val="18"/>
                        </w:rPr>
                        <w:t xml:space="preserve"> CS 94117, 45041 Orléans Cedex 1.</w:t>
                      </w:r>
                    </w:p>
                    <w:p w14:paraId="6C281DC0" w14:textId="77777777" w:rsidR="00462749" w:rsidRPr="00462749" w:rsidRDefault="00462749" w:rsidP="00462749">
                      <w:pPr>
                        <w:spacing w:after="60"/>
                        <w:ind w:firstLine="0"/>
                        <w:rPr>
                          <w:i/>
                          <w:iCs/>
                          <w:sz w:val="18"/>
                          <w:szCs w:val="18"/>
                        </w:rPr>
                      </w:pPr>
                      <w:r w:rsidRPr="00462749">
                        <w:rPr>
                          <w:i/>
                          <w:iCs/>
                          <w:sz w:val="18"/>
                          <w:szCs w:val="18"/>
                        </w:rPr>
                        <w:t>Le cédant est informé de son droit d’introduire toute réclamation auprès de la Commission Nationale de L’informatique et des Libertés (3 Place de Fontenoy – TSA 80715 – 75334 PARIS Cedex 07).</w:t>
                      </w:r>
                    </w:p>
                    <w:p w14:paraId="5A0A3B65" w14:textId="77777777" w:rsidR="00981AA1" w:rsidRPr="00981AA1" w:rsidRDefault="00981AA1" w:rsidP="000D3FEF">
                      <w:pPr>
                        <w:ind w:firstLine="0"/>
                        <w:rPr>
                          <w:sz w:val="17"/>
                          <w:szCs w:val="17"/>
                        </w:rPr>
                      </w:pPr>
                    </w:p>
                  </w:txbxContent>
                </v:textbox>
                <w10:wrap type="square" anchorx="margin" anchory="margin"/>
              </v:shape>
            </w:pict>
          </mc:Fallback>
        </mc:AlternateContent>
      </w:r>
      <w:r w:rsidR="007B5B08" w:rsidRPr="00633407">
        <w:rPr>
          <w:rFonts w:eastAsia="Calibri"/>
          <w:b/>
          <w:bCs/>
          <w:color w:val="0077B1"/>
          <w:sz w:val="21"/>
          <w:szCs w:val="21"/>
        </w:rPr>
        <w:t>Intitulé de la formation :</w:t>
      </w:r>
      <w:r w:rsidR="00AB6CDA" w:rsidRPr="00633407">
        <w:rPr>
          <w:rFonts w:eastAsia="Calibri"/>
          <w:b/>
          <w:bCs/>
          <w:color w:val="0077B1"/>
          <w:sz w:val="21"/>
          <w:szCs w:val="21"/>
        </w:rPr>
        <w:t xml:space="preserve"> </w:t>
      </w:r>
      <w:r w:rsidR="00633407" w:rsidRPr="00633407">
        <w:rPr>
          <w:rFonts w:eastAsia="Calibri"/>
          <w:b/>
          <w:bCs/>
          <w:color w:val="0077B1"/>
          <w:sz w:val="21"/>
          <w:szCs w:val="21"/>
        </w:rPr>
        <w:t xml:space="preserve">  </w:t>
      </w:r>
    </w:p>
    <w:p w14:paraId="68DE7561" w14:textId="77777777" w:rsidR="00830432" w:rsidRDefault="00830432" w:rsidP="00221E4A">
      <w:pPr>
        <w:tabs>
          <w:tab w:val="left" w:pos="7920"/>
        </w:tabs>
        <w:ind w:firstLine="0"/>
        <w:rPr>
          <w:rFonts w:eastAsia="Calibri"/>
          <w:b/>
          <w:bCs/>
          <w:color w:val="006FC0"/>
          <w:sz w:val="6"/>
          <w:szCs w:val="6"/>
        </w:rPr>
      </w:pPr>
    </w:p>
    <w:p w14:paraId="3949F490" w14:textId="77777777" w:rsidR="00830432" w:rsidRDefault="00830432" w:rsidP="00221E4A">
      <w:pPr>
        <w:tabs>
          <w:tab w:val="left" w:pos="7920"/>
        </w:tabs>
        <w:ind w:firstLine="0"/>
        <w:rPr>
          <w:rFonts w:eastAsia="Calibri"/>
          <w:b/>
          <w:bCs/>
          <w:color w:val="006FC0"/>
          <w:sz w:val="6"/>
          <w:szCs w:val="6"/>
        </w:rPr>
      </w:pPr>
    </w:p>
    <w:p w14:paraId="6538087C" w14:textId="77777777" w:rsidR="004F3B14" w:rsidRPr="00981AA1" w:rsidRDefault="004F3B14" w:rsidP="00221E4A">
      <w:pPr>
        <w:tabs>
          <w:tab w:val="left" w:pos="7920"/>
        </w:tabs>
        <w:ind w:firstLine="0"/>
        <w:rPr>
          <w:rFonts w:eastAsia="Calibri"/>
          <w:b/>
          <w:bCs/>
          <w:color w:val="006FC0"/>
          <w:sz w:val="6"/>
          <w:szCs w:val="6"/>
        </w:rPr>
      </w:pPr>
    </w:p>
    <w:tbl>
      <w:tblPr>
        <w:tblStyle w:val="Grilledutableau"/>
        <w:tblpPr w:leftFromText="141" w:rightFromText="141" w:vertAnchor="text" w:horzAnchor="margin" w:tblpY="448"/>
        <w:tblW w:w="9575" w:type="dxa"/>
        <w:tblLook w:val="04A0" w:firstRow="1" w:lastRow="0" w:firstColumn="1" w:lastColumn="0" w:noHBand="0" w:noVBand="1"/>
      </w:tblPr>
      <w:tblGrid>
        <w:gridCol w:w="4347"/>
        <w:gridCol w:w="565"/>
        <w:gridCol w:w="4663"/>
      </w:tblGrid>
      <w:tr w:rsidR="00633407" w:rsidRPr="00350CD1" w14:paraId="7BBC4B02" w14:textId="77777777" w:rsidTr="00633407">
        <w:trPr>
          <w:trHeight w:val="298"/>
        </w:trPr>
        <w:tc>
          <w:tcPr>
            <w:tcW w:w="4347" w:type="dxa"/>
            <w:tcBorders>
              <w:top w:val="nil"/>
              <w:left w:val="nil"/>
              <w:right w:val="nil"/>
            </w:tcBorders>
          </w:tcPr>
          <w:p w14:paraId="31AA6486" w14:textId="77777777" w:rsidR="00633407" w:rsidRPr="00350CD1" w:rsidRDefault="00633407" w:rsidP="00633407">
            <w:pPr>
              <w:tabs>
                <w:tab w:val="left" w:pos="7920"/>
              </w:tabs>
              <w:spacing w:after="0"/>
              <w:ind w:firstLine="0"/>
              <w:rPr>
                <w:rFonts w:eastAsia="Calibri"/>
                <w:bCs/>
                <w:sz w:val="20"/>
                <w:szCs w:val="20"/>
              </w:rPr>
            </w:pPr>
            <w:r w:rsidRPr="00350CD1">
              <w:rPr>
                <w:rFonts w:eastAsia="Calibri"/>
                <w:bCs/>
                <w:sz w:val="20"/>
                <w:szCs w:val="20"/>
              </w:rPr>
              <w:t>Nom</w:t>
            </w:r>
          </w:p>
        </w:tc>
        <w:tc>
          <w:tcPr>
            <w:tcW w:w="565" w:type="dxa"/>
            <w:tcBorders>
              <w:top w:val="nil"/>
              <w:left w:val="nil"/>
              <w:bottom w:val="nil"/>
              <w:right w:val="nil"/>
            </w:tcBorders>
          </w:tcPr>
          <w:p w14:paraId="70DF3C99" w14:textId="77777777" w:rsidR="00633407" w:rsidRPr="00350CD1" w:rsidRDefault="00633407" w:rsidP="00633407">
            <w:pPr>
              <w:tabs>
                <w:tab w:val="left" w:pos="7920"/>
              </w:tabs>
              <w:ind w:firstLine="0"/>
              <w:rPr>
                <w:rFonts w:eastAsia="Calibri"/>
                <w:bCs/>
              </w:rPr>
            </w:pPr>
          </w:p>
        </w:tc>
        <w:tc>
          <w:tcPr>
            <w:tcW w:w="4663" w:type="dxa"/>
            <w:tcBorders>
              <w:top w:val="nil"/>
              <w:left w:val="nil"/>
              <w:right w:val="nil"/>
            </w:tcBorders>
          </w:tcPr>
          <w:p w14:paraId="3F24A435" w14:textId="77777777" w:rsidR="00633407" w:rsidRPr="00350CD1" w:rsidRDefault="00633407" w:rsidP="00633407">
            <w:pPr>
              <w:tabs>
                <w:tab w:val="left" w:pos="7920"/>
              </w:tabs>
              <w:ind w:firstLine="0"/>
              <w:rPr>
                <w:rFonts w:eastAsia="Calibri"/>
                <w:bCs/>
                <w:sz w:val="20"/>
                <w:szCs w:val="20"/>
              </w:rPr>
            </w:pPr>
            <w:r w:rsidRPr="00350CD1">
              <w:rPr>
                <w:rFonts w:eastAsia="Calibri"/>
                <w:bCs/>
                <w:sz w:val="20"/>
                <w:szCs w:val="20"/>
              </w:rPr>
              <w:t>Prénom</w:t>
            </w:r>
          </w:p>
        </w:tc>
      </w:tr>
      <w:tr w:rsidR="00633407" w:rsidRPr="00350CD1" w14:paraId="0A8C01B0" w14:textId="77777777" w:rsidTr="00633407">
        <w:trPr>
          <w:trHeight w:val="411"/>
        </w:trPr>
        <w:tc>
          <w:tcPr>
            <w:tcW w:w="4347" w:type="dxa"/>
          </w:tcPr>
          <w:p w14:paraId="0196900E" w14:textId="77777777" w:rsidR="00633407" w:rsidRPr="00350CD1" w:rsidRDefault="00633407" w:rsidP="00633407">
            <w:pPr>
              <w:tabs>
                <w:tab w:val="left" w:pos="7920"/>
              </w:tabs>
              <w:ind w:firstLine="0"/>
              <w:rPr>
                <w:rFonts w:eastAsia="Calibri"/>
                <w:bCs/>
                <w:sz w:val="20"/>
                <w:szCs w:val="20"/>
              </w:rPr>
            </w:pPr>
          </w:p>
        </w:tc>
        <w:tc>
          <w:tcPr>
            <w:tcW w:w="565" w:type="dxa"/>
            <w:tcBorders>
              <w:top w:val="nil"/>
              <w:bottom w:val="nil"/>
            </w:tcBorders>
          </w:tcPr>
          <w:p w14:paraId="0821142C" w14:textId="77777777" w:rsidR="00633407" w:rsidRPr="00350CD1" w:rsidRDefault="00633407" w:rsidP="00633407">
            <w:pPr>
              <w:tabs>
                <w:tab w:val="left" w:pos="7920"/>
              </w:tabs>
              <w:ind w:firstLine="0"/>
              <w:rPr>
                <w:rFonts w:eastAsia="Calibri"/>
                <w:bCs/>
                <w:sz w:val="20"/>
                <w:szCs w:val="20"/>
              </w:rPr>
            </w:pPr>
          </w:p>
        </w:tc>
        <w:tc>
          <w:tcPr>
            <w:tcW w:w="4663" w:type="dxa"/>
          </w:tcPr>
          <w:p w14:paraId="780FA078" w14:textId="77777777" w:rsidR="00633407" w:rsidRPr="00350CD1" w:rsidRDefault="00633407" w:rsidP="00633407">
            <w:pPr>
              <w:tabs>
                <w:tab w:val="left" w:pos="7920"/>
              </w:tabs>
              <w:ind w:firstLine="0"/>
              <w:rPr>
                <w:rFonts w:eastAsia="Calibri"/>
                <w:bCs/>
                <w:sz w:val="20"/>
                <w:szCs w:val="20"/>
              </w:rPr>
            </w:pPr>
          </w:p>
        </w:tc>
      </w:tr>
    </w:tbl>
    <w:p w14:paraId="38296FF7" w14:textId="77777777" w:rsidR="001E7E3E" w:rsidRPr="003E565B" w:rsidRDefault="00633407" w:rsidP="00981AA1">
      <w:pPr>
        <w:pBdr>
          <w:top w:val="single" w:sz="4" w:space="1" w:color="E36C0A" w:themeColor="accent6" w:themeShade="BF"/>
          <w:bottom w:val="single" w:sz="4" w:space="1" w:color="E36C0A" w:themeColor="accent6" w:themeShade="BF"/>
        </w:pBdr>
        <w:tabs>
          <w:tab w:val="left" w:pos="7920"/>
        </w:tabs>
        <w:spacing w:after="0"/>
        <w:ind w:firstLine="0"/>
        <w:rPr>
          <w:rFonts w:eastAsia="Calibri"/>
          <w:b/>
          <w:bCs/>
          <w:color w:val="E36C0A" w:themeColor="accent6" w:themeShade="BF"/>
        </w:rPr>
      </w:pPr>
      <w:r w:rsidRPr="003E565B">
        <w:rPr>
          <w:rFonts w:eastAsia="Calibri"/>
          <w:b/>
          <w:bCs/>
          <w:color w:val="E36C0A" w:themeColor="accent6" w:themeShade="BF"/>
        </w:rPr>
        <w:t xml:space="preserve"> </w:t>
      </w:r>
      <w:r w:rsidR="001E7E3E" w:rsidRPr="003E565B">
        <w:rPr>
          <w:rFonts w:eastAsia="Calibri"/>
          <w:b/>
          <w:bCs/>
          <w:color w:val="E36C0A" w:themeColor="accent6" w:themeShade="BF"/>
        </w:rPr>
        <w:t>Le stagiaire</w:t>
      </w:r>
    </w:p>
    <w:p w14:paraId="28B924F5" w14:textId="77777777" w:rsidR="00760906" w:rsidRDefault="00760906" w:rsidP="00760906">
      <w:pPr>
        <w:tabs>
          <w:tab w:val="left" w:pos="7920"/>
        </w:tabs>
        <w:ind w:firstLine="0"/>
        <w:rPr>
          <w:rFonts w:eastAsia="Calibri"/>
          <w:b/>
          <w:bCs/>
          <w:color w:val="E36C0A" w:themeColor="accent6" w:themeShade="BF"/>
        </w:rPr>
      </w:pPr>
    </w:p>
    <w:p w14:paraId="61CB96C1" w14:textId="77777777" w:rsidR="00760906" w:rsidRPr="003E565B" w:rsidRDefault="00760906" w:rsidP="00760906">
      <w:pPr>
        <w:pBdr>
          <w:top w:val="single" w:sz="4" w:space="1" w:color="E36C0A" w:themeColor="accent6" w:themeShade="BF"/>
          <w:bottom w:val="single" w:sz="4" w:space="1" w:color="E36C0A" w:themeColor="accent6" w:themeShade="BF"/>
        </w:pBdr>
        <w:tabs>
          <w:tab w:val="left" w:pos="7920"/>
        </w:tabs>
        <w:spacing w:after="0"/>
        <w:ind w:firstLine="0"/>
        <w:rPr>
          <w:rFonts w:eastAsia="Calibri"/>
          <w:b/>
          <w:bCs/>
          <w:color w:val="E36C0A" w:themeColor="accent6" w:themeShade="BF"/>
        </w:rPr>
      </w:pPr>
      <w:r>
        <w:rPr>
          <w:rFonts w:eastAsia="Calibri"/>
          <w:b/>
          <w:bCs/>
          <w:color w:val="E36C0A" w:themeColor="accent6" w:themeShade="BF"/>
        </w:rPr>
        <w:t>Sortie de la formation</w:t>
      </w:r>
    </w:p>
    <w:p w14:paraId="42567C1D" w14:textId="4C1C0F2F" w:rsidR="00144A96" w:rsidRDefault="00144A96" w:rsidP="00760906">
      <w:pPr>
        <w:tabs>
          <w:tab w:val="left" w:pos="7920"/>
        </w:tabs>
        <w:ind w:firstLine="0"/>
        <w:rPr>
          <w:rFonts w:eastAsia="Calibri"/>
          <w:b/>
          <w:bCs/>
        </w:rPr>
      </w:pPr>
      <w:r w:rsidRPr="00FF4F7E">
        <w:rPr>
          <w:rFonts w:eastAsia="Calibri"/>
          <w:b/>
          <w:noProof/>
          <w:sz w:val="21"/>
          <w:szCs w:val="21"/>
        </w:rPr>
        <mc:AlternateContent>
          <mc:Choice Requires="wps">
            <w:drawing>
              <wp:anchor distT="0" distB="0" distL="114300" distR="114300" simplePos="0" relativeHeight="251655168" behindDoc="0" locked="0" layoutInCell="1" allowOverlap="1" wp14:anchorId="6CEA9A61" wp14:editId="39A44907">
                <wp:simplePos x="0" y="0"/>
                <wp:positionH relativeFrom="column">
                  <wp:posOffset>1285875</wp:posOffset>
                </wp:positionH>
                <wp:positionV relativeFrom="paragraph">
                  <wp:posOffset>119380</wp:posOffset>
                </wp:positionV>
                <wp:extent cx="3876675" cy="333375"/>
                <wp:effectExtent l="0" t="0" r="28575" b="2857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333375"/>
                        </a:xfrm>
                        <a:prstGeom prst="rect">
                          <a:avLst/>
                        </a:prstGeom>
                        <a:solidFill>
                          <a:srgbClr val="FFFFFF"/>
                        </a:solidFill>
                        <a:ln w="9525">
                          <a:solidFill>
                            <a:srgbClr val="000000"/>
                          </a:solidFill>
                          <a:miter lim="800000"/>
                          <a:headEnd/>
                          <a:tailEnd/>
                        </a:ln>
                      </wps:spPr>
                      <wps:txbx>
                        <w:txbxContent>
                          <w:p w14:paraId="0D899490" w14:textId="77777777" w:rsidR="00144A96" w:rsidRDefault="00144A96" w:rsidP="00144A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A9A61" id="Zone de texte 5" o:spid="_x0000_s1027" type="#_x0000_t202" style="position:absolute;left:0;text-align:left;margin-left:101.25pt;margin-top:9.4pt;width:305.2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jSKAIAAFAEAAAOAAAAZHJzL2Uyb0RvYy54bWysVEuP2yAQvlfqf0DcGyfZvNaKs9pmm6rS&#10;9iFte+mNAI5RgaFAYmd/fQeczaavS1UOiPEMH998M+PlTWc0OUgfFNiKjgZDSqTlIJTdVfTL582r&#10;BSUhMiuYBisrepSB3qxevli2rpRjaEAL6QmC2FC2rqJNjK4sisAbaVgYgJMWnTV4wyKaflcIz1pE&#10;N7oYD4ezogUvnAcuQ8Cvd72TrjJ+XUseP9Z1kJHoiiK3mHef923ai9WSlTvPXKP4iQb7BxaGKYuP&#10;nqHuWGRk79VvUEZxDwHqOOBgCqhrxWXOAbMZDX/J5qFhTuZcUJzgzjKF/wfLPxw+eaJERaeUWGaw&#10;RF+xUERIEmUXJZkmiVoXSox8cBgbu9fQYalzusHdA/8WiIV1w+xO3noPbSOZQIqjdLO4uNrjhASy&#10;bd+DwLfYPkIG6mpvkn6oCEF0LNXxXB7kQTh+vFrMZ7M58uTou8KF5/QEK59uOx/iWwmGpENFPZY/&#10;o7PDfYh96FNIeiyAVmKjtM6G323X2pMDw1bZ5HVC/ylMW9JW9Ho6nvYC/BVimNefIIyK2PNamYou&#10;zkGsTLK9sQJpsjIypfszZqftScckXS9i7LZdrloWOWm8BXFEYT30LY4jiYcG/CMlLbZ3RcP3PfOS&#10;Ev3OYnGuR5NJmodsTKbzMRr+0rO99DDLEaqikZL+uI55hhJVC7dYxFplfZ+ZnChj2+YKnUYszcWl&#10;naOefwSrHwAAAP//AwBQSwMEFAAGAAgAAAAhAHPWVVnfAAAACQEAAA8AAABkcnMvZG93bnJldi54&#10;bWxMj8tOwzAQRfdI/IM1SGwQdR7QhhCnQkgguoOCYOsm0yTCHgfbTcPfM6xgObpXd86p1rM1YkIf&#10;BkcK0kUCAqlx7UCdgrfXh8sCRIiaWm0coYJvDLCuT08qXbbuSC84bWMneIRCqRX0MY6llKHp0eqw&#10;cCMSZ3vnrY58+k62Xh953BqZJclSWj0Qf+j1iPc9Np/bg1VQXD1NH2GTP783y725iRer6fHLK3V+&#10;Nt/dgog4x78y/OIzOtTMtHMHaoMwCrIku+YqBwUrcKFIc5bbKVilOci6kv8N6h8AAAD//wMAUEsB&#10;Ai0AFAAGAAgAAAAhALaDOJL+AAAA4QEAABMAAAAAAAAAAAAAAAAAAAAAAFtDb250ZW50X1R5cGVz&#10;XS54bWxQSwECLQAUAAYACAAAACEAOP0h/9YAAACUAQAACwAAAAAAAAAAAAAAAAAvAQAAX3JlbHMv&#10;LnJlbHNQSwECLQAUAAYACAAAACEAZCeo0igCAABQBAAADgAAAAAAAAAAAAAAAAAuAgAAZHJzL2Uy&#10;b0RvYy54bWxQSwECLQAUAAYACAAAACEAc9ZVWd8AAAAJAQAADwAAAAAAAAAAAAAAAACCBAAAZHJz&#10;L2Rvd25yZXYueG1sUEsFBgAAAAAEAAQA8wAAAI4FAAAAAA==&#10;">
                <v:textbox>
                  <w:txbxContent>
                    <w:p w14:paraId="0D899490" w14:textId="77777777" w:rsidR="00144A96" w:rsidRDefault="00144A96" w:rsidP="00144A96"/>
                  </w:txbxContent>
                </v:textbox>
              </v:shape>
            </w:pict>
          </mc:Fallback>
        </mc:AlternateContent>
      </w:r>
    </w:p>
    <w:p w14:paraId="6BBF7233" w14:textId="1DDD413A" w:rsidR="00144A96" w:rsidRPr="00144A96" w:rsidRDefault="00144A96" w:rsidP="00760906">
      <w:pPr>
        <w:tabs>
          <w:tab w:val="left" w:pos="7920"/>
        </w:tabs>
        <w:ind w:firstLine="0"/>
        <w:rPr>
          <w:rFonts w:eastAsia="Calibri"/>
          <w:b/>
          <w:bCs/>
        </w:rPr>
      </w:pPr>
      <w:r w:rsidRPr="00D61722">
        <w:rPr>
          <w:rFonts w:eastAsia="Calibri"/>
          <w:b/>
          <w:bCs/>
          <w:u w:val="single"/>
        </w:rPr>
        <w:t>Date sortie réelle</w:t>
      </w:r>
      <w:r>
        <w:rPr>
          <w:rFonts w:eastAsia="Calibri"/>
          <w:b/>
          <w:bCs/>
        </w:rPr>
        <w:t xml:space="preserve"> : </w:t>
      </w:r>
    </w:p>
    <w:p w14:paraId="7E9AFA47" w14:textId="1FC404BB" w:rsidR="00144A96" w:rsidRDefault="00144A96" w:rsidP="00760906">
      <w:pPr>
        <w:tabs>
          <w:tab w:val="left" w:pos="7920"/>
        </w:tabs>
        <w:ind w:firstLine="0"/>
        <w:rPr>
          <w:rFonts w:eastAsia="Calibri"/>
          <w:b/>
          <w:bCs/>
        </w:rPr>
      </w:pPr>
    </w:p>
    <w:p w14:paraId="4A20214B" w14:textId="10C7FE5D" w:rsidR="00144A96" w:rsidRDefault="00144A96" w:rsidP="00760906">
      <w:pPr>
        <w:tabs>
          <w:tab w:val="left" w:pos="7920"/>
        </w:tabs>
        <w:ind w:firstLine="0"/>
        <w:rPr>
          <w:rFonts w:eastAsia="Calibri"/>
          <w:b/>
          <w:bCs/>
        </w:rPr>
      </w:pPr>
      <w:r w:rsidRPr="00D61722">
        <w:rPr>
          <w:rFonts w:eastAsia="Calibri"/>
          <w:b/>
          <w:bCs/>
          <w:u w:val="single"/>
        </w:rPr>
        <w:t>Objectifs et résultats</w:t>
      </w:r>
      <w:r>
        <w:rPr>
          <w:rFonts w:eastAsia="Calibri"/>
          <w:b/>
          <w:bCs/>
        </w:rPr>
        <w:t> :</w:t>
      </w:r>
    </w:p>
    <w:p w14:paraId="67C359A8" w14:textId="05B4DB92" w:rsidR="00144A96" w:rsidRDefault="00144A96" w:rsidP="00760906">
      <w:pPr>
        <w:tabs>
          <w:tab w:val="left" w:pos="7920"/>
        </w:tabs>
        <w:ind w:firstLine="0"/>
        <w:rPr>
          <w:rFonts w:eastAsia="Calibri"/>
          <w:b/>
          <w:bCs/>
        </w:rPr>
      </w:pPr>
      <w:r w:rsidRPr="00FF4F7E">
        <w:rPr>
          <w:rFonts w:eastAsia="Calibri"/>
          <w:b/>
          <w:noProof/>
          <w:sz w:val="21"/>
          <w:szCs w:val="21"/>
        </w:rPr>
        <mc:AlternateContent>
          <mc:Choice Requires="wps">
            <w:drawing>
              <wp:anchor distT="0" distB="0" distL="114300" distR="114300" simplePos="0" relativeHeight="251654144" behindDoc="0" locked="0" layoutInCell="1" allowOverlap="1" wp14:anchorId="71BE812A" wp14:editId="6E926E01">
                <wp:simplePos x="0" y="0"/>
                <wp:positionH relativeFrom="column">
                  <wp:posOffset>2005330</wp:posOffset>
                </wp:positionH>
                <wp:positionV relativeFrom="paragraph">
                  <wp:posOffset>112395</wp:posOffset>
                </wp:positionV>
                <wp:extent cx="3876675" cy="333375"/>
                <wp:effectExtent l="0" t="0" r="28575"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333375"/>
                        </a:xfrm>
                        <a:prstGeom prst="rect">
                          <a:avLst/>
                        </a:prstGeom>
                        <a:solidFill>
                          <a:srgbClr val="FFFFFF"/>
                        </a:solidFill>
                        <a:ln w="9525">
                          <a:solidFill>
                            <a:srgbClr val="000000"/>
                          </a:solidFill>
                          <a:miter lim="800000"/>
                          <a:headEnd/>
                          <a:tailEnd/>
                        </a:ln>
                      </wps:spPr>
                      <wps:txbx>
                        <w:txbxContent>
                          <w:p w14:paraId="5BD655AA" w14:textId="77777777" w:rsidR="00144A96" w:rsidRDefault="00144A96" w:rsidP="00144A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E812A" id="_x0000_s1028" type="#_x0000_t202" style="position:absolute;left:0;text-align:left;margin-left:157.9pt;margin-top:8.85pt;width:305.25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uHKAIAAFAEAAAOAAAAZHJzL2Uyb0RvYy54bWysVEuP2yAQvlfqf0DcGyfevNaKs9pmm6rS&#10;9iFte+mNAI5RgXGBxM7++g7Ym01fl6ocEOMZPma+b8arm85ocpTOK7AlnYzGlEjLQSi7L+mXz9tX&#10;S0p8YFYwDVaW9CQ9vVm/fLFqm0LmUIMW0hEEsb5om5LWITRFlnleS8P8CBpp0VmBMyyg6faZcKxF&#10;dKOzfDyeZy040Tjg0nv8etc76TrhV5Xk4WNVeRmILinmFtLu0r6Le7ZesWLvWFMrPqTB/iELw5TF&#10;R89QdywwcnDqNyijuAMPVRhxMBlUleIy1YDVTMa/VPNQs0amWpAc35xp8v8Pln84fnJEiZLmlFhm&#10;UKKvKBQRkgTZBUnySFHb+AIjHxqMDd1r6FDqVK5v7oF/88TCpmZ2L2+dg7aWTGCKk3gzu7ja4/gI&#10;smvfg8C32CFAAuoqZyJ/yAhBdJTqdJYH8yAcP14tF/P5YkYJR98VLjzHJ1jxdLtxPryVYEg8lNSh&#10;/AmdHe996EOfQuJjHrQSW6V1Mtx+t9GOHBm2yjatAf2nMG1JW9LrWT7rCfgrxDitP0EYFbDntTIl&#10;XZ6DWBFpe2MFpsmKwJTuz1idtgOPkbqexNDtukE1jI8c70CckFgHfYvjSOKhBvdISYvtXVL//cCc&#10;pES/syjO9WQ6jfOQjOlskaPhLj27Sw+zHKFKGijpj5uQZiimauEWRaxU4vc5kyFlbNuk0DBicS4u&#10;7RT1/CNY/wAAAP//AwBQSwMEFAAGAAgAAAAhAG7OwsDfAAAACQEAAA8AAABkcnMvZG93bnJldi54&#10;bWxMj8FOwzAQRO9I/IO1SFwQdZpA0oY4FUICwQ0Kgqsbb5OIeB1sNw1/z3KC42hGM2+qzWwHMaEP&#10;vSMFy0UCAqlxpqdWwdvr/eUKRIiajB4coYJvDLCpT08qXRp3pBectrEVXEKh1Aq6GMdSytB0aHVY&#10;uBGJvb3zVkeWvpXG6yOX20GmSZJLq3vihU6PeNdh87k9WAWrq8fpIzxlz+9Nvh/W8aKYHr68Uudn&#10;8+0NiIhz/AvDLz6jQ81MO3cgE8SgIFteM3pkoyhAcGCd5hmInYIiSUHWlfz/oP4BAAD//wMAUEsB&#10;Ai0AFAAGAAgAAAAhALaDOJL+AAAA4QEAABMAAAAAAAAAAAAAAAAAAAAAAFtDb250ZW50X1R5cGVz&#10;XS54bWxQSwECLQAUAAYACAAAACEAOP0h/9YAAACUAQAACwAAAAAAAAAAAAAAAAAvAQAAX3JlbHMv&#10;LnJlbHNQSwECLQAUAAYACAAAACEAJ2IrhygCAABQBAAADgAAAAAAAAAAAAAAAAAuAgAAZHJzL2Uy&#10;b0RvYy54bWxQSwECLQAUAAYACAAAACEAbs7CwN8AAAAJAQAADwAAAAAAAAAAAAAAAACCBAAAZHJz&#10;L2Rvd25yZXYueG1sUEsFBgAAAAAEAAQA8wAAAI4FAAAAAA==&#10;">
                <v:textbox>
                  <w:txbxContent>
                    <w:p w14:paraId="5BD655AA" w14:textId="77777777" w:rsidR="00144A96" w:rsidRDefault="00144A96" w:rsidP="00144A96"/>
                  </w:txbxContent>
                </v:textbox>
              </v:shape>
            </w:pict>
          </mc:Fallback>
        </mc:AlternateContent>
      </w:r>
    </w:p>
    <w:p w14:paraId="36095F66" w14:textId="1D4DD221" w:rsidR="00144A96" w:rsidRPr="00144A96" w:rsidRDefault="00144A96" w:rsidP="00144A96">
      <w:pPr>
        <w:pStyle w:val="Paragraphedeliste"/>
        <w:numPr>
          <w:ilvl w:val="0"/>
          <w:numId w:val="11"/>
        </w:numPr>
        <w:tabs>
          <w:tab w:val="left" w:pos="7920"/>
        </w:tabs>
        <w:rPr>
          <w:rFonts w:eastAsia="Calibri"/>
          <w:b/>
          <w:bCs/>
        </w:rPr>
      </w:pPr>
      <w:r w:rsidRPr="00144A96">
        <w:rPr>
          <w:rFonts w:eastAsia="Calibri"/>
          <w:b/>
          <w:bCs/>
        </w:rPr>
        <w:t xml:space="preserve">Certification présentée : </w:t>
      </w:r>
    </w:p>
    <w:p w14:paraId="182396CA" w14:textId="0C3BD5C6" w:rsidR="00144A96" w:rsidRDefault="00144A96" w:rsidP="00760906">
      <w:pPr>
        <w:tabs>
          <w:tab w:val="left" w:pos="7920"/>
        </w:tabs>
        <w:ind w:firstLine="0"/>
        <w:rPr>
          <w:rFonts w:eastAsia="Calibri"/>
          <w:b/>
          <w:bCs/>
        </w:rPr>
      </w:pPr>
    </w:p>
    <w:p w14:paraId="6D3EBAB5" w14:textId="747E7A61" w:rsidR="00911871" w:rsidRDefault="00144A96" w:rsidP="00144A96">
      <w:pPr>
        <w:pStyle w:val="Paragraphedeliste"/>
        <w:numPr>
          <w:ilvl w:val="0"/>
          <w:numId w:val="11"/>
        </w:numPr>
        <w:tabs>
          <w:tab w:val="left" w:pos="7920"/>
        </w:tabs>
        <w:rPr>
          <w:rFonts w:eastAsia="Calibri"/>
          <w:b/>
          <w:bCs/>
        </w:rPr>
      </w:pPr>
      <w:r w:rsidRPr="00144A96">
        <w:rPr>
          <w:rFonts w:eastAsia="Calibri"/>
          <w:b/>
          <w:bCs/>
        </w:rPr>
        <w:t xml:space="preserve">Validation : </w:t>
      </w:r>
    </w:p>
    <w:p w14:paraId="66B4DCBA" w14:textId="77777777" w:rsidR="00911871" w:rsidRPr="00911871" w:rsidRDefault="00911871" w:rsidP="00911871">
      <w:pPr>
        <w:pStyle w:val="Paragraphedeliste"/>
        <w:rPr>
          <w:rFonts w:eastAsia="Calibri"/>
          <w:b/>
          <w:bCs/>
        </w:rPr>
      </w:pPr>
    </w:p>
    <w:p w14:paraId="6E84CC04" w14:textId="5F8CA068" w:rsidR="00144A96" w:rsidRPr="00911871" w:rsidRDefault="00144A96" w:rsidP="00911871">
      <w:pPr>
        <w:pStyle w:val="Paragraphedeliste"/>
        <w:numPr>
          <w:ilvl w:val="1"/>
          <w:numId w:val="11"/>
        </w:numPr>
        <w:tabs>
          <w:tab w:val="left" w:pos="7920"/>
        </w:tabs>
        <w:rPr>
          <w:rFonts w:eastAsia="Calibri"/>
        </w:rPr>
      </w:pPr>
      <w:r w:rsidRPr="00911871">
        <w:rPr>
          <w:rFonts w:eastAsia="Calibri"/>
        </w:rPr>
        <w:t>Réussite totale</w:t>
      </w:r>
      <w:r w:rsidR="00911871">
        <w:rPr>
          <w:rFonts w:eastAsia="Calibri"/>
        </w:rPr>
        <w:t xml:space="preserve"> </w:t>
      </w:r>
    </w:p>
    <w:p w14:paraId="599C8E02" w14:textId="5DD7EFED" w:rsidR="00144A96" w:rsidRPr="00911871" w:rsidRDefault="00911871" w:rsidP="00911871">
      <w:pPr>
        <w:pStyle w:val="Paragraphedeliste"/>
        <w:numPr>
          <w:ilvl w:val="1"/>
          <w:numId w:val="11"/>
        </w:numPr>
        <w:tabs>
          <w:tab w:val="left" w:pos="7920"/>
        </w:tabs>
        <w:rPr>
          <w:rFonts w:eastAsia="Calibri"/>
        </w:rPr>
      </w:pPr>
      <w:r w:rsidRPr="00911871">
        <w:rPr>
          <w:rFonts w:eastAsia="Calibri"/>
        </w:rPr>
        <w:t>Réussite partielle</w:t>
      </w:r>
    </w:p>
    <w:p w14:paraId="4DC4EF3A" w14:textId="401C46D1" w:rsidR="00911871" w:rsidRPr="00911871" w:rsidRDefault="00911871" w:rsidP="00911871">
      <w:pPr>
        <w:pStyle w:val="Paragraphedeliste"/>
        <w:numPr>
          <w:ilvl w:val="1"/>
          <w:numId w:val="11"/>
        </w:numPr>
        <w:tabs>
          <w:tab w:val="left" w:pos="7920"/>
        </w:tabs>
        <w:rPr>
          <w:rFonts w:eastAsia="Calibri"/>
        </w:rPr>
      </w:pPr>
      <w:r w:rsidRPr="00911871">
        <w:rPr>
          <w:rFonts w:eastAsia="Calibri"/>
        </w:rPr>
        <w:t>Echec</w:t>
      </w:r>
    </w:p>
    <w:p w14:paraId="2D364111" w14:textId="17D59319" w:rsidR="00911871" w:rsidRPr="00911871" w:rsidRDefault="00911871" w:rsidP="00911871">
      <w:pPr>
        <w:pStyle w:val="Paragraphedeliste"/>
        <w:numPr>
          <w:ilvl w:val="1"/>
          <w:numId w:val="11"/>
        </w:numPr>
        <w:tabs>
          <w:tab w:val="left" w:pos="7920"/>
        </w:tabs>
        <w:rPr>
          <w:rFonts w:eastAsia="Calibri"/>
        </w:rPr>
      </w:pPr>
      <w:r w:rsidRPr="00911871">
        <w:rPr>
          <w:rFonts w:eastAsia="Calibri"/>
        </w:rPr>
        <w:t>Absent à l’examen</w:t>
      </w:r>
    </w:p>
    <w:p w14:paraId="24AE461B" w14:textId="7778F162" w:rsidR="00911871" w:rsidRPr="00911871" w:rsidRDefault="00911871" w:rsidP="00911871">
      <w:pPr>
        <w:pStyle w:val="Paragraphedeliste"/>
        <w:numPr>
          <w:ilvl w:val="1"/>
          <w:numId w:val="11"/>
        </w:numPr>
        <w:tabs>
          <w:tab w:val="left" w:pos="7920"/>
        </w:tabs>
        <w:rPr>
          <w:rFonts w:eastAsia="Calibri"/>
        </w:rPr>
      </w:pPr>
      <w:r w:rsidRPr="00911871">
        <w:rPr>
          <w:rFonts w:eastAsia="Calibri"/>
        </w:rPr>
        <w:t>Jury non encore réuni</w:t>
      </w:r>
    </w:p>
    <w:p w14:paraId="21D62CD7" w14:textId="75D12B7E" w:rsidR="00911871" w:rsidRPr="00144A96" w:rsidRDefault="00911871" w:rsidP="00911871">
      <w:pPr>
        <w:pStyle w:val="Paragraphedeliste"/>
        <w:numPr>
          <w:ilvl w:val="1"/>
          <w:numId w:val="11"/>
        </w:numPr>
        <w:tabs>
          <w:tab w:val="left" w:pos="7920"/>
        </w:tabs>
        <w:rPr>
          <w:rFonts w:eastAsia="Calibri"/>
          <w:b/>
          <w:bCs/>
        </w:rPr>
      </w:pPr>
      <w:r w:rsidRPr="00911871">
        <w:rPr>
          <w:rFonts w:eastAsia="Calibri"/>
        </w:rPr>
        <w:t>Pas d’examen</w:t>
      </w:r>
      <w:r>
        <w:rPr>
          <w:rFonts w:eastAsia="Calibri"/>
        </w:rPr>
        <w:t xml:space="preserve"> </w:t>
      </w:r>
    </w:p>
    <w:p w14:paraId="54999FC7" w14:textId="5CFE0D98" w:rsidR="00144A96" w:rsidRDefault="00144A96" w:rsidP="00760906">
      <w:pPr>
        <w:tabs>
          <w:tab w:val="left" w:pos="7920"/>
        </w:tabs>
        <w:ind w:firstLine="0"/>
        <w:rPr>
          <w:rFonts w:eastAsia="Calibri"/>
          <w:b/>
          <w:bCs/>
        </w:rPr>
      </w:pPr>
    </w:p>
    <w:p w14:paraId="5FD027F7" w14:textId="44F09F29" w:rsidR="00911871" w:rsidRDefault="00911871" w:rsidP="00760906">
      <w:pPr>
        <w:tabs>
          <w:tab w:val="left" w:pos="7920"/>
        </w:tabs>
        <w:ind w:firstLine="0"/>
        <w:rPr>
          <w:rFonts w:eastAsia="Calibri"/>
          <w:b/>
          <w:bCs/>
        </w:rPr>
      </w:pPr>
    </w:p>
    <w:p w14:paraId="654FE34D" w14:textId="64A28D87" w:rsidR="00911871" w:rsidRDefault="00911871" w:rsidP="00760906">
      <w:pPr>
        <w:tabs>
          <w:tab w:val="left" w:pos="7920"/>
        </w:tabs>
        <w:ind w:firstLine="0"/>
        <w:rPr>
          <w:rFonts w:eastAsia="Calibri"/>
          <w:b/>
          <w:bCs/>
        </w:rPr>
      </w:pPr>
    </w:p>
    <w:p w14:paraId="3CA76494" w14:textId="7F910DC1" w:rsidR="00144A96" w:rsidRPr="002C7922" w:rsidRDefault="00144A96" w:rsidP="002C7922">
      <w:pPr>
        <w:tabs>
          <w:tab w:val="left" w:pos="7920"/>
        </w:tabs>
        <w:ind w:firstLine="0"/>
        <w:rPr>
          <w:rFonts w:eastAsia="Calibri"/>
          <w:b/>
          <w:bCs/>
          <w:color w:val="FFFFFF" w:themeColor="background1"/>
          <w:sz w:val="36"/>
          <w:szCs w:val="36"/>
        </w:rPr>
      </w:pPr>
      <w:r w:rsidRPr="00D61722">
        <w:rPr>
          <w:rFonts w:eastAsia="Calibri"/>
          <w:b/>
          <w:bCs/>
          <w:u w:val="single"/>
        </w:rPr>
        <w:lastRenderedPageBreak/>
        <w:t>Motif de sortie</w:t>
      </w:r>
      <w:r>
        <w:rPr>
          <w:rFonts w:eastAsia="Calibri"/>
          <w:b/>
          <w:bCs/>
        </w:rPr>
        <w:t xml:space="preserve"> : </w:t>
      </w:r>
    </w:p>
    <w:p w14:paraId="784350D5" w14:textId="28A294CE" w:rsidR="00144A96" w:rsidRPr="004B4F61" w:rsidRDefault="003C69CA" w:rsidP="00760906">
      <w:pPr>
        <w:tabs>
          <w:tab w:val="left" w:pos="7920"/>
        </w:tabs>
        <w:ind w:firstLine="0"/>
        <w:rPr>
          <w:rFonts w:eastAsia="Calibri"/>
          <w:b/>
          <w:bCs/>
          <w:sz w:val="10"/>
          <w:szCs w:val="10"/>
        </w:rPr>
      </w:pPr>
      <w:bookmarkStart w:id="0" w:name="_Hlk120096149"/>
      <w:r w:rsidRPr="004B4F61">
        <w:rPr>
          <w:rFonts w:eastAsia="Calibri"/>
          <w:b/>
          <w:bCs/>
          <w:noProof/>
          <w:sz w:val="10"/>
          <w:szCs w:val="10"/>
        </w:rPr>
        <mc:AlternateContent>
          <mc:Choice Requires="wps">
            <w:drawing>
              <wp:anchor distT="0" distB="0" distL="114300" distR="114300" simplePos="0" relativeHeight="251662336" behindDoc="0" locked="0" layoutInCell="1" allowOverlap="1" wp14:anchorId="280A0E7D" wp14:editId="0292FBC0">
                <wp:simplePos x="0" y="0"/>
                <wp:positionH relativeFrom="column">
                  <wp:posOffset>-628650</wp:posOffset>
                </wp:positionH>
                <wp:positionV relativeFrom="paragraph">
                  <wp:posOffset>224155</wp:posOffset>
                </wp:positionV>
                <wp:extent cx="419100" cy="161925"/>
                <wp:effectExtent l="0" t="19050" r="38100" b="47625"/>
                <wp:wrapNone/>
                <wp:docPr id="15" name="Flèche : droite 15"/>
                <wp:cNvGraphicFramePr/>
                <a:graphic xmlns:a="http://schemas.openxmlformats.org/drawingml/2006/main">
                  <a:graphicData uri="http://schemas.microsoft.com/office/word/2010/wordprocessingShape">
                    <wps:wsp>
                      <wps:cNvSpPr/>
                      <wps:spPr>
                        <a:xfrm>
                          <a:off x="0" y="0"/>
                          <a:ext cx="419100" cy="161925"/>
                        </a:xfrm>
                        <a:prstGeom prst="rightArrow">
                          <a:avLst/>
                        </a:prstGeom>
                        <a:solidFill>
                          <a:srgbClr val="F79646">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6700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5" o:spid="_x0000_s1026" type="#_x0000_t13" style="position:absolute;margin-left:-49.5pt;margin-top:17.65pt;width:33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wNmwIAAEMFAAAOAAAAZHJzL2Uyb0RvYy54bWysVEtu2zAQ3RfoHQjuG1mG7cRG7MCN4aJA&#10;mgRIiqxpirIEUCQ7pC2np+my52gv1kdK+baLoqgX8vz4hvNmhqdnh0azvSJfWzPn+dGAM2WkLWqz&#10;nfPPt+t3J5z5IEwhtDVqzu+V52eLt29OWzdTQ1tZXShiADF+1ro5r0JwsyzzslKN8EfWKQNnaakR&#10;ASpts4JEC/RGZ8PBYJK1lgpHVirvYV11Tr5I+GWpZLgqS68C03OOu4X0pfTdxG+2OBWzLQlX1bK/&#10;hviHWzSiNkj6CLUSQbAd1b9BNbUk620ZjqRtMluWtVSpBlSTD15Vc1MJp1ItIMe7R5r8/4OVl/tr&#10;YnWB3o05M6JBj9b653fw/+PbjBVk66AYfCCqdX6G+Bt3Tb3mIcaqDyU18R/1sEMi9/6RXHUITMI4&#10;yqf5AC2QcOWTfDpMmNnTYUc+fFC2YVGYc6q3VVgS2TYRK/YXPiAtDjwExoze6rpY11onhbabc01s&#10;L9Dt9fF0Mpqks3rXfLJFZ54M8OvaDjOGozOPHszA9x1MyvUCXxvWzvlwjGDUITCupRYBYuNAoDdb&#10;zoTeYg9koJT4xekets+3Psnfr7qgShSqs47/5hax/JXwVXckpYj14OLaRBZUGvuerdizrktR2tji&#10;Hu0m2+2Bd3JdA+1C+HAtCIOPurDM4QqfUlsUa3uJs8rS1z/ZYzzmEV7OWiwSiPiyE6Q40x8NJnWa&#10;j0Zx85IyGh8PodBzz+a5x+yac4vu5Xg2nExijA/6QSzJNnfY+WXMCpcwErk7ynvlPHQLjldDquUy&#10;hWHbnAgX5sbJCB55ijzeHu4EuX7iAkb10j4snZi9GrkuNp40drkLtqzTPD7xih5EBZuautG/KvEp&#10;eK6nqKe3b/ELAAD//wMAUEsDBBQABgAIAAAAIQBuKa8e3wAAAAkBAAAPAAAAZHJzL2Rvd25yZXYu&#10;eG1sTI/BTsMwDIbvSLxDZCRuXbpVm7bSdEIIThNCDIR6zBqvrdY4VZKt3dtjTuxo+9fn7y+2k+3F&#10;BX3oHCmYz1IQSLUzHTUKvr/ekjWIEDUZ3TtCBVcMsC3v7wqdGzfSJ172sREMoZBrBW2MQy5lqFu0&#10;OszcgMS3o/NWRx59I43XI8NtLxdpupJWd8QfWj3gS4v1aX+2ClYf73T9aSr/uounakm7alx4p9Tj&#10;w/T8BCLiFP/D8KfP6lCy08GdyQTRK0g2G+4SFWTLDAQHkizjxYHp6RpkWcjbBuUvAAAA//8DAFBL&#10;AQItABQABgAIAAAAIQC2gziS/gAAAOEBAAATAAAAAAAAAAAAAAAAAAAAAABbQ29udGVudF9UeXBl&#10;c10ueG1sUEsBAi0AFAAGAAgAAAAhADj9If/WAAAAlAEAAAsAAAAAAAAAAAAAAAAALwEAAF9yZWxz&#10;Ly5yZWxzUEsBAi0AFAAGAAgAAAAhAAawnA2bAgAAQwUAAA4AAAAAAAAAAAAAAAAALgIAAGRycy9l&#10;Mm9Eb2MueG1sUEsBAi0AFAAGAAgAAAAhAG4prx7fAAAACQEAAA8AAAAAAAAAAAAAAAAA9QQAAGRy&#10;cy9kb3ducmV2LnhtbFBLBQYAAAAABAAEAPMAAAABBgAAAAA=&#10;" adj="17427" fillcolor="#fac090" strokecolor="#385d8a" strokeweight="2pt"/>
            </w:pict>
          </mc:Fallback>
        </mc:AlternateContent>
      </w:r>
    </w:p>
    <w:p w14:paraId="56426F0E" w14:textId="2842E046" w:rsidR="00144A96" w:rsidRPr="00BD08F6" w:rsidRDefault="00615DBD" w:rsidP="00615DBD">
      <w:pPr>
        <w:jc w:val="left"/>
        <w:rPr>
          <w:b/>
        </w:rPr>
      </w:pPr>
      <w:r w:rsidRPr="001A47B9">
        <w:rPr>
          <w:rFonts w:eastAsia="Calibri"/>
          <w:noProof/>
          <w:sz w:val="20"/>
          <w:szCs w:val="20"/>
        </w:rPr>
        <mc:AlternateContent>
          <mc:Choice Requires="wps">
            <w:drawing>
              <wp:anchor distT="0" distB="0" distL="114300" distR="114300" simplePos="0" relativeHeight="251646976" behindDoc="0" locked="0" layoutInCell="1" allowOverlap="1" wp14:anchorId="551CCA65" wp14:editId="5BD0B111">
                <wp:simplePos x="0" y="0"/>
                <wp:positionH relativeFrom="column">
                  <wp:posOffset>-5080</wp:posOffset>
                </wp:positionH>
                <wp:positionV relativeFrom="paragraph">
                  <wp:posOffset>13970</wp:posOffset>
                </wp:positionV>
                <wp:extent cx="180975" cy="171450"/>
                <wp:effectExtent l="0" t="0" r="28575" b="1905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chemeClr val="accent6">
                            <a:lumMod val="60000"/>
                            <a:lumOff val="40000"/>
                          </a:schemeClr>
                        </a:solidFill>
                        <a:ln w="9525">
                          <a:solidFill>
                            <a:srgbClr val="000000"/>
                          </a:solidFill>
                          <a:miter lim="800000"/>
                          <a:headEnd/>
                          <a:tailEnd/>
                        </a:ln>
                      </wps:spPr>
                      <wps:txbx>
                        <w:txbxContent>
                          <w:p w14:paraId="2B714EBD" w14:textId="77777777" w:rsidR="003C69CA" w:rsidRDefault="003C69CA" w:rsidP="003C69CA"/>
                          <w:p w14:paraId="627E78BA" w14:textId="77777777" w:rsidR="00760906" w:rsidRDefault="00760906" w:rsidP="00760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CCA65" id="Zone de texte 1" o:spid="_x0000_s1029" type="#_x0000_t202" style="position:absolute;left:0;text-align:left;margin-left:-.4pt;margin-top:1.1pt;width:14.25pt;height: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zbTAIAAI0EAAAOAAAAZHJzL2Uyb0RvYy54bWysVE2P0zAQvSPxHyzfadLSz6jpaumyCGn5&#10;kBYu3BzHaSxsj7HdJru/nrHTlgA3RA6W7Rm/eTNvJtubXityEs5LMCWdTnJKhOFQS3Mo6dcv96/W&#10;lPjATM0UGFHSJ+Hpze7li21nCzGDFlQtHEEQ44vOlrQNwRZZ5nkrNPMTsMKgsQGnWcCjO2S1Yx2i&#10;a5XN8nyZdeBq64AL7/H2bjDSXcJvGsHDp6bxIhBVUuQW0urSWsU1221ZcXDMtpKfabB/YKGZNBj0&#10;CnXHAiNHJ/+C0pI78NCECQedQdNILlIOmM00/yObx5ZZkXLB4nh7LZP/f7D84+mzI7JG7SgxTKNE&#10;31AoUgsSRB8EmcYSddYX6Plo0Tf0b6CP7jFdbx+Af/fEwL5l5iBunYOuFaxGiullNno64PgIUnUf&#10;oMZY7BggAfWN0xEQK0IQHaV6usqDPAiPIdf5ZrWghKNpuprOF0m+jBWXx9b58E6AJnFTUofqJ3B2&#10;evAB00DXi0siD0rW91KpdIgdJ/bKkRPDXmGcCxOW6bk6amQ73C9z/IauwWvsreF6frnGEKl3I1IK&#10;6MdBlCFdSTeL2SIB/2bz7lBdw0e4IU4EHENoGXBglNQlXV+dWBFr/tbUqZ0Dk2rY42NlkEYUIdZ9&#10;UCD0VZ8kf33RtoL6CVVxMMwHzjNuWnDPlHQ4GyX1P47MCUrUe4PKbqbzeRymdJgvVjM8uLGlGluY&#10;4QhV0kDJsN2HNICx6gZusQMamdSJLAcmZ8rY86mG5/mMQzU+J69ff5HdTwAAAP//AwBQSwMEFAAG&#10;AAgAAAAhADoiuGfbAAAABQEAAA8AAABkcnMvZG93bnJldi54bWxMzlFLwzAQB/B3we8QbuCbSxfE&#10;aW06hiKID8Lq+p4116a2uZQm7bpvb/akT8fxP/73y3aL7dmMo28dSdisE2BIldMtNRKO3+/3T8B8&#10;UKRV7wglXNDDLr+9yVSq3ZkOOBehYbGEfKokmBCGlHNfGbTKr92AFLPajVaFuI4N16M6x3Lbc5Ek&#10;j9yqluIHowZ8NVh1xWQl/JT1vv4qp+JQdPNbebx8dObzQcq71bJ/ARZwCX/HcOVHOuTRdHITac96&#10;CVd4kCAEsJiK7RbYKc5nATzP+H99/gsAAP//AwBQSwECLQAUAAYACAAAACEAtoM4kv4AAADhAQAA&#10;EwAAAAAAAAAAAAAAAAAAAAAAW0NvbnRlbnRfVHlwZXNdLnhtbFBLAQItABQABgAIAAAAIQA4/SH/&#10;1gAAAJQBAAALAAAAAAAAAAAAAAAAAC8BAABfcmVscy8ucmVsc1BLAQItABQABgAIAAAAIQD8qVzb&#10;TAIAAI0EAAAOAAAAAAAAAAAAAAAAAC4CAABkcnMvZTJvRG9jLnhtbFBLAQItABQABgAIAAAAIQA6&#10;Irhn2wAAAAUBAAAPAAAAAAAAAAAAAAAAAKYEAABkcnMvZG93bnJldi54bWxQSwUGAAAAAAQABADz&#10;AAAArgUAAAAA&#10;" fillcolor="#fabf8f [1945]">
                <v:textbox>
                  <w:txbxContent>
                    <w:p w14:paraId="2B714EBD" w14:textId="77777777" w:rsidR="003C69CA" w:rsidRDefault="003C69CA" w:rsidP="003C69CA"/>
                    <w:p w14:paraId="627E78BA" w14:textId="77777777" w:rsidR="00760906" w:rsidRDefault="00760906" w:rsidP="00760906"/>
                  </w:txbxContent>
                </v:textbox>
              </v:shape>
            </w:pict>
          </mc:Fallback>
        </mc:AlternateContent>
      </w:r>
      <w:r>
        <w:rPr>
          <w:rFonts w:eastAsia="Calibri"/>
          <w:b/>
          <w:sz w:val="21"/>
          <w:szCs w:val="21"/>
        </w:rPr>
        <w:t xml:space="preserve">  </w:t>
      </w:r>
      <w:r w:rsidR="00144A96" w:rsidRPr="00BD08F6">
        <w:rPr>
          <w:rFonts w:eastAsia="Calibri"/>
          <w:b/>
          <w:sz w:val="21"/>
          <w:szCs w:val="21"/>
        </w:rPr>
        <w:t xml:space="preserve">Sortie anticipée </w:t>
      </w:r>
    </w:p>
    <w:p w14:paraId="507CB1CB" w14:textId="552DAD94" w:rsidR="00911871" w:rsidRPr="004B4F61" w:rsidRDefault="003C69CA" w:rsidP="00911871">
      <w:pPr>
        <w:tabs>
          <w:tab w:val="left" w:pos="7920"/>
        </w:tabs>
        <w:ind w:left="708" w:firstLine="0"/>
        <w:rPr>
          <w:rFonts w:eastAsia="Calibri"/>
          <w:b/>
          <w:bCs/>
          <w:sz w:val="10"/>
          <w:szCs w:val="10"/>
        </w:rPr>
      </w:pPr>
      <w:r w:rsidRPr="003C69CA">
        <w:rPr>
          <w:rFonts w:eastAsia="Calibri"/>
          <w:b/>
          <w:bCs/>
          <w:noProof/>
          <w:sz w:val="16"/>
          <w:szCs w:val="16"/>
        </w:rPr>
        <mc:AlternateContent>
          <mc:Choice Requires="wps">
            <w:drawing>
              <wp:anchor distT="0" distB="0" distL="114300" distR="114300" simplePos="0" relativeHeight="251669504" behindDoc="0" locked="0" layoutInCell="1" allowOverlap="1" wp14:anchorId="31426A23" wp14:editId="7025BB7B">
                <wp:simplePos x="0" y="0"/>
                <wp:positionH relativeFrom="column">
                  <wp:posOffset>-280670</wp:posOffset>
                </wp:positionH>
                <wp:positionV relativeFrom="paragraph">
                  <wp:posOffset>242570</wp:posOffset>
                </wp:positionV>
                <wp:extent cx="228600" cy="1866900"/>
                <wp:effectExtent l="0" t="38100" r="57150" b="19050"/>
                <wp:wrapNone/>
                <wp:docPr id="16" name="Connecteur droit avec flèche 16"/>
                <wp:cNvGraphicFramePr/>
                <a:graphic xmlns:a="http://schemas.openxmlformats.org/drawingml/2006/main">
                  <a:graphicData uri="http://schemas.microsoft.com/office/word/2010/wordprocessingShape">
                    <wps:wsp>
                      <wps:cNvCnPr/>
                      <wps:spPr>
                        <a:xfrm flipV="1">
                          <a:off x="0" y="0"/>
                          <a:ext cx="228600" cy="1866900"/>
                        </a:xfrm>
                        <a:prstGeom prst="straightConnector1">
                          <a:avLst/>
                        </a:prstGeom>
                        <a:noFill/>
                        <a:ln w="22225" cap="flat" cmpd="sng" algn="ctr">
                          <a:solidFill>
                            <a:srgbClr val="F79646">
                              <a:lumMod val="7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9F0FDFD" id="_x0000_t32" coordsize="21600,21600" o:spt="32" o:oned="t" path="m,l21600,21600e" filled="f">
                <v:path arrowok="t" fillok="f" o:connecttype="none"/>
                <o:lock v:ext="edit" shapetype="t"/>
              </v:shapetype>
              <v:shape id="Connecteur droit avec flèche 16" o:spid="_x0000_s1026" type="#_x0000_t32" style="position:absolute;margin-left:-22.1pt;margin-top:19.1pt;width:18pt;height:147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ed9wEAAMYDAAAOAAAAZHJzL2Uyb0RvYy54bWysU82O0zAQviPxDpbvNGnEZrtV0z20lAs/&#10;Ky1wnzpOYsl/GrtN+0a8By/G2AnVAjfExZrfb2a+GW8eL0azs8SgnG34clFyJq1wrbJ9w79+ObxZ&#10;cRYi2Ba0s7LhVxn44/b1q83o17Jyg9OtREYgNqxH3/AhRr8uiiAGaSAsnJeWnJ1DA5FU7IsWYSR0&#10;o4uqLOtidNh6dEKGQNb95OTbjN91UsTPXRdkZLrh1FvML+b3mN5iu4F1j+AHJeY24B+6MKAsFb1B&#10;7SECO6H6C8oogS64Li6EM4XrOiVknoGmWZZ/TPM8gJd5FiIn+BtN4f/Bik/nJ2Sqpd3VnFkwtKOd&#10;s5aIkydkLToVGZylYJ3+8Z22wiiOSBt9WFPuzj7hrAX/hImBS4eGgpX/RpiZE5qSXTLl1xvl8hKZ&#10;IGNVreqSFiPItVzV9QMpBFhMOAnPY4jvpTMsCQ0PEUH1Q5ybdDjVgPOHEKfEXwkp2bqD0prssNaW&#10;jaleVd1ROaBb6zREEo2n6YPtOQPd0xGLiLnt4LRqU3rKDtgfdxrZGeiQDvcP9ds6B+mT+ejayXx/&#10;V966n+PzJL8Bpe72EIYpJbumI4yg9Dvbsnj1tIOICmyv5UyGtqkJmQ96HjRtYOI8SUfXXvMqiqTR&#10;seTK82Gna3ypk/zy+21/AgAA//8DAFBLAwQUAAYACAAAACEARy7hbN0AAAAJAQAADwAAAGRycy9k&#10;b3ducmV2LnhtbEyPwU7DMBBE70j8g7VI3FKHtIIQ4lQogubcBHF2YhOHxusodtvA17M90dNotE+z&#10;M/l2sSM76dkPDgU8rGJgGjunBuwFfDTvUQrMB4lKjg61gB/tYVvc3uQyU+6Me32qQ88oBH0mBZgQ&#10;poxz3xltpV+5SSPdvtxsZSA791zN8kzhduRJHD9yKwekD0ZOujS6O9RHK2CXmt+q/C6rKm7at6be&#10;756eD59C3N8try/Agl7CPwyX+lQdCurUuiMqz0YB0WaTECpgnZISEF20Jb9OEuBFzq8XFH8AAAD/&#10;/wMAUEsBAi0AFAAGAAgAAAAhALaDOJL+AAAA4QEAABMAAAAAAAAAAAAAAAAAAAAAAFtDb250ZW50&#10;X1R5cGVzXS54bWxQSwECLQAUAAYACAAAACEAOP0h/9YAAACUAQAACwAAAAAAAAAAAAAAAAAvAQAA&#10;X3JlbHMvLnJlbHNQSwECLQAUAAYACAAAACEA4okXnfcBAADGAwAADgAAAAAAAAAAAAAAAAAuAgAA&#10;ZHJzL2Uyb0RvYy54bWxQSwECLQAUAAYACAAAACEARy7hbN0AAAAJAQAADwAAAAAAAAAAAAAAAABR&#10;BAAAZHJzL2Rvd25yZXYueG1sUEsFBgAAAAAEAAQA8wAAAFsFAAAAAA==&#10;" strokecolor="#e46c0a" strokeweight="1.75pt">
                <v:stroke endarrow="block"/>
              </v:shape>
            </w:pict>
          </mc:Fallback>
        </mc:AlternateContent>
      </w:r>
    </w:p>
    <w:p w14:paraId="73FAEEEC" w14:textId="1D479AAE" w:rsidR="00040C42" w:rsidRPr="003C69CA" w:rsidRDefault="00FC1A62" w:rsidP="003C69CA">
      <w:pPr>
        <w:pStyle w:val="Paragraphedeliste"/>
        <w:numPr>
          <w:ilvl w:val="0"/>
          <w:numId w:val="20"/>
        </w:numPr>
        <w:tabs>
          <w:tab w:val="left" w:pos="7920"/>
        </w:tabs>
        <w:rPr>
          <w:rFonts w:eastAsia="Calibri"/>
          <w:b/>
          <w:bCs/>
        </w:rPr>
      </w:pPr>
      <w:r w:rsidRPr="003C69CA">
        <w:rPr>
          <w:rFonts w:eastAsia="Calibri"/>
          <w:b/>
          <w:bCs/>
        </w:rPr>
        <w:t>Motif de la sortie anticipée :</w:t>
      </w:r>
      <w:r w:rsidR="00040C42" w:rsidRPr="003C69CA">
        <w:rPr>
          <w:rFonts w:eastAsia="Calibri"/>
          <w:b/>
          <w:bCs/>
        </w:rPr>
        <w:t xml:space="preserve"> </w:t>
      </w:r>
    </w:p>
    <w:p w14:paraId="794BDE2E" w14:textId="7CB5B04F" w:rsidR="00040C42" w:rsidRPr="00911871" w:rsidRDefault="00040C42" w:rsidP="00040C42">
      <w:pPr>
        <w:pStyle w:val="Paragraphedeliste"/>
        <w:numPr>
          <w:ilvl w:val="1"/>
          <w:numId w:val="11"/>
        </w:numPr>
        <w:tabs>
          <w:tab w:val="left" w:pos="7920"/>
        </w:tabs>
        <w:ind w:left="2148"/>
        <w:rPr>
          <w:rFonts w:eastAsia="Calibri"/>
        </w:rPr>
      </w:pPr>
      <w:r w:rsidRPr="00911871">
        <w:rPr>
          <w:rFonts w:asciiTheme="minorHAnsi" w:eastAsiaTheme="minorHAnsi" w:hAnsiTheme="minorHAnsi" w:cstheme="minorBidi"/>
          <w:lang w:eastAsia="en-US"/>
        </w:rPr>
        <w:t xml:space="preserve">Retour à </w:t>
      </w:r>
      <w:r w:rsidRPr="00911871">
        <w:rPr>
          <w:rFonts w:eastAsia="Calibri"/>
        </w:rPr>
        <w:t xml:space="preserve">l’emploi </w:t>
      </w:r>
    </w:p>
    <w:p w14:paraId="66448983" w14:textId="514A7373" w:rsidR="00040C42" w:rsidRPr="00911871" w:rsidRDefault="00040C42" w:rsidP="00040C42">
      <w:pPr>
        <w:pStyle w:val="Paragraphedeliste"/>
        <w:numPr>
          <w:ilvl w:val="1"/>
          <w:numId w:val="11"/>
        </w:numPr>
        <w:tabs>
          <w:tab w:val="left" w:pos="7920"/>
        </w:tabs>
        <w:ind w:left="2148"/>
        <w:rPr>
          <w:rFonts w:eastAsia="Calibri"/>
        </w:rPr>
      </w:pPr>
      <w:r w:rsidRPr="00911871">
        <w:rPr>
          <w:rFonts w:eastAsia="Calibri"/>
        </w:rPr>
        <w:t>Entrée dans une autre formation</w:t>
      </w:r>
    </w:p>
    <w:p w14:paraId="7F234B63" w14:textId="77777777" w:rsidR="00040C42" w:rsidRPr="00911871" w:rsidRDefault="00040C42" w:rsidP="00040C42">
      <w:pPr>
        <w:pStyle w:val="Paragraphedeliste"/>
        <w:numPr>
          <w:ilvl w:val="1"/>
          <w:numId w:val="11"/>
        </w:numPr>
        <w:tabs>
          <w:tab w:val="left" w:pos="7920"/>
        </w:tabs>
        <w:ind w:left="2148"/>
        <w:rPr>
          <w:rFonts w:eastAsia="Calibri"/>
        </w:rPr>
      </w:pPr>
      <w:r w:rsidRPr="00911871">
        <w:rPr>
          <w:rFonts w:eastAsia="Calibri"/>
        </w:rPr>
        <w:t>Stage ne correspond pas aux attentes</w:t>
      </w:r>
    </w:p>
    <w:p w14:paraId="08102249" w14:textId="080B3511" w:rsidR="00040C42" w:rsidRPr="00911871" w:rsidRDefault="00040C42" w:rsidP="00040C42">
      <w:pPr>
        <w:pStyle w:val="Paragraphedeliste"/>
        <w:numPr>
          <w:ilvl w:val="1"/>
          <w:numId w:val="11"/>
        </w:numPr>
        <w:tabs>
          <w:tab w:val="left" w:pos="7920"/>
        </w:tabs>
        <w:ind w:left="2148"/>
        <w:rPr>
          <w:rFonts w:eastAsia="Calibri"/>
        </w:rPr>
      </w:pPr>
      <w:r w:rsidRPr="00911871">
        <w:rPr>
          <w:rFonts w:eastAsia="Calibri"/>
        </w:rPr>
        <w:t>Motif inconnu</w:t>
      </w:r>
    </w:p>
    <w:p w14:paraId="6DFFEDCF" w14:textId="77777777" w:rsidR="00040C42" w:rsidRPr="00911871" w:rsidRDefault="00040C42" w:rsidP="00040C42">
      <w:pPr>
        <w:pStyle w:val="Paragraphedeliste"/>
        <w:numPr>
          <w:ilvl w:val="1"/>
          <w:numId w:val="11"/>
        </w:numPr>
        <w:tabs>
          <w:tab w:val="left" w:pos="7920"/>
        </w:tabs>
        <w:ind w:left="2148"/>
        <w:rPr>
          <w:rFonts w:eastAsia="Calibri"/>
        </w:rPr>
      </w:pPr>
      <w:r w:rsidRPr="00911871">
        <w:rPr>
          <w:rFonts w:eastAsia="Calibri"/>
        </w:rPr>
        <w:t>Freins à la mobilité</w:t>
      </w:r>
    </w:p>
    <w:p w14:paraId="0E530D3F" w14:textId="23A62333" w:rsidR="00040C42" w:rsidRPr="00911871" w:rsidRDefault="00040C42" w:rsidP="00040C42">
      <w:pPr>
        <w:pStyle w:val="Paragraphedeliste"/>
        <w:numPr>
          <w:ilvl w:val="1"/>
          <w:numId w:val="11"/>
        </w:numPr>
        <w:tabs>
          <w:tab w:val="left" w:pos="7920"/>
        </w:tabs>
        <w:ind w:left="2148"/>
        <w:rPr>
          <w:rFonts w:eastAsia="Calibri"/>
        </w:rPr>
      </w:pPr>
      <w:r w:rsidRPr="00911871">
        <w:rPr>
          <w:rFonts w:eastAsia="Calibri"/>
        </w:rPr>
        <w:t>Pour raison de santé ou familiale</w:t>
      </w:r>
    </w:p>
    <w:p w14:paraId="232FE4DB" w14:textId="7DFC8551" w:rsidR="00040C42" w:rsidRPr="00911871" w:rsidRDefault="00040C42" w:rsidP="00040C42">
      <w:pPr>
        <w:pStyle w:val="Paragraphedeliste"/>
        <w:numPr>
          <w:ilvl w:val="1"/>
          <w:numId w:val="11"/>
        </w:numPr>
        <w:tabs>
          <w:tab w:val="left" w:pos="7920"/>
        </w:tabs>
        <w:ind w:left="2148"/>
        <w:rPr>
          <w:rFonts w:eastAsia="Calibri"/>
        </w:rPr>
      </w:pPr>
      <w:r w:rsidRPr="00911871">
        <w:rPr>
          <w:rFonts w:eastAsia="Calibri"/>
        </w:rPr>
        <w:t>Déménagement</w:t>
      </w:r>
    </w:p>
    <w:p w14:paraId="7F6B7D85" w14:textId="1D65C6EA" w:rsidR="00040C42" w:rsidRDefault="00040C42" w:rsidP="00040C42">
      <w:pPr>
        <w:pStyle w:val="Paragraphedeliste"/>
        <w:numPr>
          <w:ilvl w:val="1"/>
          <w:numId w:val="11"/>
        </w:numPr>
        <w:tabs>
          <w:tab w:val="left" w:pos="7920"/>
        </w:tabs>
        <w:ind w:left="2148"/>
        <w:rPr>
          <w:rFonts w:eastAsia="Calibri"/>
        </w:rPr>
      </w:pPr>
      <w:r w:rsidRPr="00911871">
        <w:rPr>
          <w:rFonts w:eastAsia="Calibri"/>
        </w:rPr>
        <w:t>Exclusion</w:t>
      </w:r>
    </w:p>
    <w:p w14:paraId="6E1D5B80" w14:textId="74B0E689" w:rsidR="00040C42" w:rsidRPr="004B4F61" w:rsidRDefault="00040C42" w:rsidP="00911871">
      <w:pPr>
        <w:tabs>
          <w:tab w:val="left" w:pos="7920"/>
        </w:tabs>
        <w:ind w:left="708" w:firstLine="0"/>
        <w:rPr>
          <w:rFonts w:eastAsia="Calibri"/>
          <w:b/>
          <w:bCs/>
          <w:sz w:val="10"/>
          <w:szCs w:val="10"/>
        </w:rPr>
      </w:pPr>
    </w:p>
    <w:p w14:paraId="75150B4D" w14:textId="69929A42" w:rsidR="00144A96" w:rsidRPr="003C69CA" w:rsidRDefault="00FC1A62" w:rsidP="003C69CA">
      <w:pPr>
        <w:pStyle w:val="Paragraphedeliste"/>
        <w:numPr>
          <w:ilvl w:val="0"/>
          <w:numId w:val="20"/>
        </w:numPr>
        <w:tabs>
          <w:tab w:val="left" w:pos="7920"/>
        </w:tabs>
        <w:rPr>
          <w:rFonts w:eastAsia="Calibri"/>
          <w:b/>
          <w:bCs/>
        </w:rPr>
      </w:pPr>
      <w:r w:rsidRPr="003C69CA">
        <w:rPr>
          <w:rFonts w:eastAsia="Calibri"/>
          <w:b/>
          <w:bCs/>
        </w:rPr>
        <w:t>Situation à la sortie du stagiaire :</w:t>
      </w:r>
    </w:p>
    <w:p w14:paraId="15C8EAD7" w14:textId="3834B7E9" w:rsidR="00040C42" w:rsidRPr="004B4F61" w:rsidRDefault="003C69CA" w:rsidP="00911871">
      <w:pPr>
        <w:tabs>
          <w:tab w:val="left" w:pos="7920"/>
        </w:tabs>
        <w:ind w:left="708" w:firstLine="0"/>
        <w:rPr>
          <w:rFonts w:eastAsia="Calibri"/>
          <w:b/>
          <w:bCs/>
          <w:sz w:val="10"/>
          <w:szCs w:val="10"/>
        </w:rPr>
      </w:pPr>
      <w:r w:rsidRPr="004B4F61">
        <w:rPr>
          <w:rFonts w:eastAsia="Calibri"/>
          <w:noProof/>
          <w:sz w:val="10"/>
          <w:szCs w:val="10"/>
        </w:rPr>
        <mc:AlternateContent>
          <mc:Choice Requires="wps">
            <w:drawing>
              <wp:anchor distT="0" distB="0" distL="114300" distR="114300" simplePos="0" relativeHeight="251655168" behindDoc="0" locked="0" layoutInCell="1" allowOverlap="1" wp14:anchorId="41F587F7" wp14:editId="72965A83">
                <wp:simplePos x="0" y="0"/>
                <wp:positionH relativeFrom="column">
                  <wp:posOffset>-752475</wp:posOffset>
                </wp:positionH>
                <wp:positionV relativeFrom="paragraph">
                  <wp:posOffset>209550</wp:posOffset>
                </wp:positionV>
                <wp:extent cx="952500" cy="400050"/>
                <wp:effectExtent l="0" t="0" r="19050" b="19050"/>
                <wp:wrapNone/>
                <wp:docPr id="12" name="Ellipse 12" descr="OU"/>
                <wp:cNvGraphicFramePr/>
                <a:graphic xmlns:a="http://schemas.openxmlformats.org/drawingml/2006/main">
                  <a:graphicData uri="http://schemas.microsoft.com/office/word/2010/wordprocessingShape">
                    <wps:wsp>
                      <wps:cNvSpPr/>
                      <wps:spPr>
                        <a:xfrm>
                          <a:off x="0" y="0"/>
                          <a:ext cx="952500" cy="400050"/>
                        </a:xfrm>
                        <a:prstGeom prst="ellipse">
                          <a:avLst/>
                        </a:prstGeom>
                        <a:solidFill>
                          <a:srgbClr val="F79646">
                            <a:lumMod val="60000"/>
                            <a:lumOff val="40000"/>
                          </a:srgbClr>
                        </a:solidFill>
                        <a:ln w="25400" cap="flat" cmpd="sng" algn="ctr">
                          <a:solidFill>
                            <a:srgbClr val="4F81BD">
                              <a:shade val="50000"/>
                            </a:srgbClr>
                          </a:solidFill>
                          <a:prstDash val="solid"/>
                        </a:ln>
                        <a:effectLst/>
                      </wps:spPr>
                      <wps:txbx>
                        <w:txbxContent>
                          <w:p w14:paraId="1461AEFA" w14:textId="77777777" w:rsidR="003C69CA" w:rsidRPr="00305EBC" w:rsidRDefault="003C69CA" w:rsidP="003C69CA">
                            <w:pPr>
                              <w:ind w:firstLine="0"/>
                              <w:rPr>
                                <w:color w:val="000000" w:themeColor="text1"/>
                              </w:rPr>
                            </w:pPr>
                            <w:r>
                              <w:rPr>
                                <w:color w:val="000000" w:themeColor="text1"/>
                              </w:rPr>
                              <w:t xml:space="preserve">    </w:t>
                            </w:r>
                            <w:proofErr w:type="gramStart"/>
                            <w:r w:rsidRPr="00305EBC">
                              <w:rPr>
                                <w:color w:val="000000" w:themeColor="text1"/>
                              </w:rPr>
                              <w:t>OU</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1F587F7" id="Ellipse 12" o:spid="_x0000_s1030" alt="OU" style="position:absolute;left:0;text-align:left;margin-left:-59.25pt;margin-top:16.5pt;width:75pt;height:31.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853mQIAAFMFAAAOAAAAZHJzL2Uyb0RvYy54bWysVFtr2zAUfh/sPwi9r3ZCkjahTsmaZQy6&#10;ttCWPiuyHBt0m6TE7n79PslObxsMxl5snYvO5fvO0flFpyQ5COcbows6OskpEZqbstG7gj7cbz6d&#10;UeID0yWTRouCPglPL5YfP5y3diHGpjayFI4giPaL1ha0DsEusszzWijmT4wVGsbKOMUCRLfLSsda&#10;RFcyG+f5LGuNK60zXHgP7bo30mWKX1WCh5uq8iIQWVDUFtLXpe82frPlOVvsHLN1w4cy2D9UoVij&#10;kfQ51JoFRvau+S2Uargz3lThhBuVmapquEg9oJtR/q6bu5pZkXoBON4+w+T/X1h+fbh1pCnB3ZgS&#10;zRQ4+iJlY70gUVMKzwHXzUNEqrV+gQt39tYNkscxtt1VTsU/GiJdQvfpGV3RBcKhnE/H0xwccJgm&#10;eZ5PE/rZy2XrfPgqjCLxUFDRl5FgZYcrH5AT3kevmM4b2ZSbRsokuN32UjpyYOB6czqfTWbprtyr&#10;76bs1TPkHUiHGqPRq2M5x2p8HyblehNfatIWdDyFM5pgGNZKsoCjsoDP6x0lTO6wBTy4lPjN7SHs&#10;kG9zNvq87p1qVopeC3T+XkVsf8183V9JKSI1AEbqiIJIQz+gFQnrKYqn0G27RPXpkcytKZ9AvzP9&#10;XnjLNw3iXzEfbpnDIqBTLHe4waeSBu2b4URJbdzPP+mjP+YTVkpaLBag+bFnTlAiv2lM7nw0mcRN&#10;TMJkejqG4F5btq8teq8uDfgc4RmxPB2jf5DHY+WMesQbsIpZYWKaI3dPwiBchn7h8YpwsVolN2yf&#10;ZeFK31keg0fkIrL33SNzdhjAgMm9NsclZIt3Q9j7xpvarPbBVE2a0Ih0jytYiQI2N/EzvDLxaXgt&#10;J6+Xt3D5CwAA//8DAFBLAwQUAAYACAAAACEAQoSUkuAAAAAJAQAADwAAAGRycy9kb3ducmV2Lnht&#10;bEyPQU7DMBBF90jcwRokNqh13Ii2STOpUCWEoAtoywHc2E0i4nEUu224PcMKll/z9Of9Yj26Tlzs&#10;EFpPCGqagLBUedNSjfB5eJ4sQYSoyejOk0X4tgHW5e1NoXPjr7Szl32sBZdQyDVCE2OfSxmqxjod&#10;pr63xLeTH5yOHIdamkFfudx1cpYkc+l0S/yh0b3dNLb62p8dwsI8uOxjpnZvzeHVZe/bF7PYEOL9&#10;3fi0AhHtGP9g+NVndSjZ6ejPZILoECZKLR+ZRUhTHsVEqjgfEbJ5ArIs5P8F5Q8AAAD//wMAUEsB&#10;Ai0AFAAGAAgAAAAhALaDOJL+AAAA4QEAABMAAAAAAAAAAAAAAAAAAAAAAFtDb250ZW50X1R5cGVz&#10;XS54bWxQSwECLQAUAAYACAAAACEAOP0h/9YAAACUAQAACwAAAAAAAAAAAAAAAAAvAQAAX3JlbHMv&#10;LnJlbHNQSwECLQAUAAYACAAAACEAHG/Od5kCAABTBQAADgAAAAAAAAAAAAAAAAAuAgAAZHJzL2Uy&#10;b0RvYy54bWxQSwECLQAUAAYACAAAACEAQoSUkuAAAAAJAQAADwAAAAAAAAAAAAAAAADzBAAAZHJz&#10;L2Rvd25yZXYueG1sUEsFBgAAAAAEAAQA8wAAAAAGAAAAAA==&#10;" fillcolor="#fac090" strokecolor="#385d8a" strokeweight="2pt">
                <v:textbox>
                  <w:txbxContent>
                    <w:p w14:paraId="1461AEFA" w14:textId="77777777" w:rsidR="003C69CA" w:rsidRPr="00305EBC" w:rsidRDefault="003C69CA" w:rsidP="003C69CA">
                      <w:pPr>
                        <w:ind w:firstLine="0"/>
                        <w:rPr>
                          <w:color w:val="000000" w:themeColor="text1"/>
                        </w:rPr>
                      </w:pPr>
                      <w:r>
                        <w:rPr>
                          <w:color w:val="000000" w:themeColor="text1"/>
                        </w:rPr>
                        <w:t xml:space="preserve">    </w:t>
                      </w:r>
                      <w:proofErr w:type="gramStart"/>
                      <w:r w:rsidRPr="00305EBC">
                        <w:rPr>
                          <w:color w:val="000000" w:themeColor="text1"/>
                        </w:rPr>
                        <w:t>OU</w:t>
                      </w:r>
                      <w:proofErr w:type="gramEnd"/>
                    </w:p>
                  </w:txbxContent>
                </v:textbox>
              </v:oval>
            </w:pict>
          </mc:Fallback>
        </mc:AlternateContent>
      </w:r>
    </w:p>
    <w:bookmarkEnd w:id="0"/>
    <w:p w14:paraId="7E16E3EC" w14:textId="1C4654C0" w:rsidR="00040C42" w:rsidRPr="00615DBD" w:rsidRDefault="00FC1A62" w:rsidP="00040C42">
      <w:pPr>
        <w:pStyle w:val="Paragraphedeliste"/>
        <w:numPr>
          <w:ilvl w:val="1"/>
          <w:numId w:val="11"/>
        </w:numPr>
        <w:tabs>
          <w:tab w:val="left" w:pos="7920"/>
        </w:tabs>
        <w:ind w:left="2148"/>
        <w:rPr>
          <w:rFonts w:asciiTheme="minorHAnsi" w:eastAsiaTheme="minorHAnsi" w:hAnsiTheme="minorHAnsi" w:cstheme="minorBidi"/>
          <w:lang w:eastAsia="en-US"/>
        </w:rPr>
      </w:pPr>
      <w:r w:rsidRPr="00615DBD">
        <w:rPr>
          <w:rFonts w:asciiTheme="minorHAnsi" w:eastAsiaTheme="minorHAnsi" w:hAnsiTheme="minorHAnsi" w:cstheme="minorBidi"/>
          <w:lang w:eastAsia="en-US"/>
        </w:rPr>
        <w:t>D</w:t>
      </w:r>
      <w:r>
        <w:rPr>
          <w:rFonts w:asciiTheme="minorHAnsi" w:eastAsiaTheme="minorHAnsi" w:hAnsiTheme="minorHAnsi" w:cstheme="minorBidi"/>
          <w:lang w:eastAsia="en-US"/>
        </w:rPr>
        <w:t>emandeur d’emploi</w:t>
      </w:r>
      <w:r w:rsidRPr="00615DBD">
        <w:rPr>
          <w:rFonts w:asciiTheme="minorHAnsi" w:eastAsiaTheme="minorHAnsi" w:hAnsiTheme="minorHAnsi" w:cstheme="minorBidi"/>
          <w:lang w:eastAsia="en-US"/>
        </w:rPr>
        <w:t xml:space="preserve"> </w:t>
      </w:r>
      <w:r w:rsidR="00040C42" w:rsidRPr="00615DBD">
        <w:rPr>
          <w:rFonts w:asciiTheme="minorHAnsi" w:eastAsiaTheme="minorHAnsi" w:hAnsiTheme="minorHAnsi" w:cstheme="minorBidi"/>
          <w:lang w:eastAsia="en-US"/>
        </w:rPr>
        <w:t>courte durée</w:t>
      </w:r>
    </w:p>
    <w:p w14:paraId="4F32CA72" w14:textId="06E6D46A" w:rsidR="00040C42" w:rsidRPr="00615DBD" w:rsidRDefault="00FC1A62" w:rsidP="00040C42">
      <w:pPr>
        <w:pStyle w:val="Paragraphedeliste"/>
        <w:numPr>
          <w:ilvl w:val="1"/>
          <w:numId w:val="11"/>
        </w:numPr>
        <w:tabs>
          <w:tab w:val="left" w:pos="7920"/>
        </w:tabs>
        <w:ind w:left="2148"/>
        <w:rPr>
          <w:rFonts w:asciiTheme="minorHAnsi" w:eastAsiaTheme="minorHAnsi" w:hAnsiTheme="minorHAnsi" w:cstheme="minorBidi"/>
          <w:lang w:eastAsia="en-US"/>
        </w:rPr>
      </w:pPr>
      <w:r w:rsidRPr="00615DBD">
        <w:rPr>
          <w:rFonts w:asciiTheme="minorHAnsi" w:eastAsiaTheme="minorHAnsi" w:hAnsiTheme="minorHAnsi" w:cstheme="minorBidi"/>
          <w:lang w:eastAsia="en-US"/>
        </w:rPr>
        <w:t>D</w:t>
      </w:r>
      <w:r>
        <w:rPr>
          <w:rFonts w:asciiTheme="minorHAnsi" w:eastAsiaTheme="minorHAnsi" w:hAnsiTheme="minorHAnsi" w:cstheme="minorBidi"/>
          <w:lang w:eastAsia="en-US"/>
        </w:rPr>
        <w:t>emandeur d’emploi</w:t>
      </w:r>
      <w:r w:rsidRPr="00615DBD">
        <w:rPr>
          <w:rFonts w:asciiTheme="minorHAnsi" w:eastAsiaTheme="minorHAnsi" w:hAnsiTheme="minorHAnsi" w:cstheme="minorBidi"/>
          <w:lang w:eastAsia="en-US"/>
        </w:rPr>
        <w:t xml:space="preserve"> </w:t>
      </w:r>
      <w:r w:rsidR="00040C42" w:rsidRPr="00615DBD">
        <w:rPr>
          <w:rFonts w:asciiTheme="minorHAnsi" w:eastAsiaTheme="minorHAnsi" w:hAnsiTheme="minorHAnsi" w:cstheme="minorBidi"/>
          <w:lang w:eastAsia="en-US"/>
        </w:rPr>
        <w:t>longue durée</w:t>
      </w:r>
    </w:p>
    <w:p w14:paraId="6A8D5F0A" w14:textId="292447FF" w:rsidR="00040C42" w:rsidRPr="00615DBD" w:rsidRDefault="00040C42" w:rsidP="00040C42">
      <w:pPr>
        <w:pStyle w:val="Paragraphedeliste"/>
        <w:numPr>
          <w:ilvl w:val="1"/>
          <w:numId w:val="11"/>
        </w:numPr>
        <w:tabs>
          <w:tab w:val="left" w:pos="7920"/>
        </w:tabs>
        <w:ind w:left="2148"/>
        <w:rPr>
          <w:rFonts w:asciiTheme="minorHAnsi" w:eastAsiaTheme="minorHAnsi" w:hAnsiTheme="minorHAnsi" w:cstheme="minorBidi"/>
          <w:lang w:eastAsia="en-US"/>
        </w:rPr>
      </w:pPr>
      <w:r w:rsidRPr="00615DBD">
        <w:rPr>
          <w:rFonts w:asciiTheme="minorHAnsi" w:eastAsiaTheme="minorHAnsi" w:hAnsiTheme="minorHAnsi" w:cstheme="minorBidi"/>
          <w:lang w:eastAsia="en-US"/>
        </w:rPr>
        <w:t xml:space="preserve">En emploi </w:t>
      </w:r>
    </w:p>
    <w:p w14:paraId="4C83E47D" w14:textId="5B93827D" w:rsidR="00040C42" w:rsidRPr="00615DBD" w:rsidRDefault="003C69CA" w:rsidP="00040C42">
      <w:pPr>
        <w:numPr>
          <w:ilvl w:val="0"/>
          <w:numId w:val="16"/>
        </w:numPr>
        <w:spacing w:after="0" w:line="276" w:lineRule="auto"/>
        <w:contextualSpacing/>
        <w:jc w:val="left"/>
        <w:rPr>
          <w:rFonts w:asciiTheme="minorHAnsi" w:eastAsiaTheme="minorHAnsi" w:hAnsiTheme="minorHAnsi" w:cstheme="minorBidi"/>
          <w:lang w:eastAsia="en-US"/>
        </w:rPr>
      </w:pPr>
      <w:r>
        <w:rPr>
          <w:rFonts w:eastAsia="Calibri"/>
          <w:b/>
          <w:bCs/>
          <w:noProof/>
          <w:sz w:val="16"/>
          <w:szCs w:val="16"/>
        </w:rPr>
        <mc:AlternateContent>
          <mc:Choice Requires="wps">
            <w:drawing>
              <wp:anchor distT="0" distB="0" distL="114300" distR="114300" simplePos="0" relativeHeight="251671552" behindDoc="0" locked="0" layoutInCell="1" allowOverlap="1" wp14:anchorId="2C2BA127" wp14:editId="0D1B451C">
                <wp:simplePos x="0" y="0"/>
                <wp:positionH relativeFrom="column">
                  <wp:posOffset>-238125</wp:posOffset>
                </wp:positionH>
                <wp:positionV relativeFrom="paragraph">
                  <wp:posOffset>213360</wp:posOffset>
                </wp:positionV>
                <wp:extent cx="276225" cy="1819275"/>
                <wp:effectExtent l="0" t="0" r="66675" b="47625"/>
                <wp:wrapNone/>
                <wp:docPr id="18" name="Connecteur droit avec flèche 18"/>
                <wp:cNvGraphicFramePr/>
                <a:graphic xmlns:a="http://schemas.openxmlformats.org/drawingml/2006/main">
                  <a:graphicData uri="http://schemas.microsoft.com/office/word/2010/wordprocessingShape">
                    <wps:wsp>
                      <wps:cNvCnPr/>
                      <wps:spPr>
                        <a:xfrm>
                          <a:off x="0" y="0"/>
                          <a:ext cx="276225" cy="1819275"/>
                        </a:xfrm>
                        <a:prstGeom prst="straightConnector1">
                          <a:avLst/>
                        </a:prstGeom>
                        <a:noFill/>
                        <a:ln w="22225" cap="flat" cmpd="sng" algn="ctr">
                          <a:solidFill>
                            <a:srgbClr val="F79646">
                              <a:lumMod val="7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AC64C7" id="Connecteur droit avec flèche 18" o:spid="_x0000_s1026" type="#_x0000_t32" style="position:absolute;margin-left:-18.75pt;margin-top:16.8pt;width:21.75pt;height:14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8VY9AEAALwDAAAOAAAAZHJzL2Uyb0RvYy54bWysU0uO2zAM3RfoHQTtGztGk8wYcWaRNN30&#10;E2DaAzCybAvQD5QSJzfqPXqxUoqbTttd0SwUkRQfycfn9dPFaHaWGJSzDZ/PSs6kFa5Vtm/41y/7&#10;Nw+chQi2Be2sbPhVBv60ef1qPfpaVm5wupXICMSGevQNH2L0dVEEMUgDYea8tBTsHBqIZGJftAgj&#10;oRtdVGW5LEaHrUcnZAjk3d2CfJPxu06K+LnrgoxMN5x6i/nEfB7TWWzWUPcIflBiagP+oQsDylLR&#10;O9QOIrATqr+gjBLoguviTDhTuK5TQuYZaJp5+cc0zwN4mWchcoK/0xT+H6z4dD4gUy3tjjZlwdCO&#10;ts5aIk6ekLXoVGRwloJ1+vs32gqjd0Ta6ENNuVt7wMkK/oCJgUuHJv3TbOySib7eiZaXyAQ5q9Wy&#10;qhacCQrNH+aP1WqRQItf2R5DfC+dYenS8BARVD/EqTWH88w2nD+EeEv8mZBKW7dXWpMfam3ZSPXo&#10;l8oBKazTEOlqPM0cbM8Z6J6kKyJmyOC0alN6yg7YH7ca2RlIPvvV4/LtMj/SJ/PRtTf3alGWWUfU&#10;/fQ+T/IbUOpuB2G4peTQTXoRlH5nWxavnpiPqMD2Wk5kaJuakFnG06CJ9xvT6XZ07TUvoEgWSSRX&#10;nuScNPjSpvvLj27zAwAA//8DAFBLAwQUAAYACAAAACEA/om+PuAAAAAIAQAADwAAAGRycy9kb3du&#10;cmV2LnhtbEyPXUvDMBSG7wX/QziCN7KlH1hH13SIMBT0Ys6Bt1mTtcXkpCRZW/frPV7p5ct5eM/z&#10;VpvZGjZqH3qHAtJlAkxj41SPrYDDx3axAhaiRCWNQy3gWwfY1NdXlSyVm/Bdj/vYMirBUEoBXYxD&#10;yXloOm1lWLpBI91OzlsZKfqWKy8nKreGZ0lScCt7pA+dHPRTp5uv/dkKcJdVezd69bJ7Tt8+L1O2&#10;fT3sjBC3N/PjGljUc/yD4Vef1KEmp6M7owrMCFjkD/eECsjzAhgBBU07UsySFHhd8f8D6h8AAAD/&#10;/wMAUEsBAi0AFAAGAAgAAAAhALaDOJL+AAAA4QEAABMAAAAAAAAAAAAAAAAAAAAAAFtDb250ZW50&#10;X1R5cGVzXS54bWxQSwECLQAUAAYACAAAACEAOP0h/9YAAACUAQAACwAAAAAAAAAAAAAAAAAvAQAA&#10;X3JlbHMvLnJlbHNQSwECLQAUAAYACAAAACEAFIPFWPQBAAC8AwAADgAAAAAAAAAAAAAAAAAuAgAA&#10;ZHJzL2Uyb0RvYy54bWxQSwECLQAUAAYACAAAACEA/om+PuAAAAAIAQAADwAAAAAAAAAAAAAAAABO&#10;BAAAZHJzL2Rvd25yZXYueG1sUEsFBgAAAAAEAAQA8wAAAFsFAAAAAA==&#10;" strokecolor="#e46c0a" strokeweight="1.75pt">
                <v:stroke endarrow="block"/>
              </v:shape>
            </w:pict>
          </mc:Fallback>
        </mc:AlternateContent>
      </w:r>
      <w:r w:rsidR="00040C42" w:rsidRPr="00615DBD">
        <w:rPr>
          <w:rFonts w:asciiTheme="minorHAnsi" w:eastAsiaTheme="minorHAnsi" w:hAnsiTheme="minorHAnsi" w:cstheme="minorBidi"/>
          <w:lang w:eastAsia="en-US"/>
        </w:rPr>
        <w:t>Contrats cumulés prévisionnels &lt; 1 mois</w:t>
      </w:r>
    </w:p>
    <w:p w14:paraId="7AE171CA" w14:textId="77777777" w:rsidR="00040C42" w:rsidRPr="00615DBD" w:rsidRDefault="00040C42" w:rsidP="00040C42">
      <w:pPr>
        <w:numPr>
          <w:ilvl w:val="0"/>
          <w:numId w:val="16"/>
        </w:numPr>
        <w:spacing w:after="0" w:line="276" w:lineRule="auto"/>
        <w:contextualSpacing/>
        <w:jc w:val="left"/>
        <w:rPr>
          <w:rFonts w:asciiTheme="minorHAnsi" w:eastAsiaTheme="minorHAnsi" w:hAnsiTheme="minorHAnsi" w:cstheme="minorBidi"/>
          <w:lang w:eastAsia="en-US"/>
        </w:rPr>
      </w:pPr>
      <w:r w:rsidRPr="00615DBD">
        <w:rPr>
          <w:rFonts w:asciiTheme="minorHAnsi" w:eastAsiaTheme="minorHAnsi" w:hAnsiTheme="minorHAnsi" w:cstheme="minorBidi"/>
          <w:lang w:eastAsia="en-US"/>
        </w:rPr>
        <w:t xml:space="preserve">Contrats cumulés prévisionnels </w:t>
      </w:r>
      <w:r w:rsidRPr="00615DBD">
        <w:rPr>
          <w:rFonts w:asciiTheme="minorHAnsi" w:eastAsiaTheme="minorHAnsi" w:hAnsiTheme="minorHAnsi" w:cstheme="minorBidi"/>
          <w:sz w:val="18"/>
          <w:szCs w:val="18"/>
          <w:lang w:eastAsia="en-US"/>
        </w:rPr>
        <w:t>&gt;</w:t>
      </w:r>
      <w:r w:rsidRPr="00615DBD">
        <w:rPr>
          <w:rFonts w:asciiTheme="minorHAnsi" w:eastAsiaTheme="minorHAnsi" w:hAnsiTheme="minorHAnsi" w:cstheme="minorBidi"/>
          <w:lang w:eastAsia="en-US"/>
        </w:rPr>
        <w:t xml:space="preserve"> 1 mois et &lt; 3mois</w:t>
      </w:r>
    </w:p>
    <w:p w14:paraId="35D73F2E" w14:textId="77777777" w:rsidR="00040C42" w:rsidRDefault="00040C42" w:rsidP="00040C42">
      <w:pPr>
        <w:pStyle w:val="Paragraphedeliste"/>
        <w:numPr>
          <w:ilvl w:val="0"/>
          <w:numId w:val="16"/>
        </w:numPr>
        <w:spacing w:after="0" w:line="276" w:lineRule="auto"/>
        <w:jc w:val="left"/>
      </w:pPr>
      <w:r>
        <w:t xml:space="preserve">Contrats cumulés prévisionnels </w:t>
      </w:r>
      <w:r w:rsidRPr="008B1C7C">
        <w:rPr>
          <w:sz w:val="18"/>
          <w:szCs w:val="18"/>
        </w:rPr>
        <w:t>&gt;</w:t>
      </w:r>
      <w:r>
        <w:t xml:space="preserve"> 3 mois et &lt; 6 mois</w:t>
      </w:r>
    </w:p>
    <w:p w14:paraId="1D9F97A9" w14:textId="77777777" w:rsidR="00040C42" w:rsidRDefault="00040C42" w:rsidP="00040C42">
      <w:pPr>
        <w:pStyle w:val="Paragraphedeliste"/>
        <w:numPr>
          <w:ilvl w:val="0"/>
          <w:numId w:val="16"/>
        </w:numPr>
        <w:spacing w:after="0" w:line="276" w:lineRule="auto"/>
        <w:jc w:val="left"/>
      </w:pPr>
      <w:r>
        <w:t xml:space="preserve">Contrats cumulés prévisionnels </w:t>
      </w:r>
      <w:r w:rsidRPr="008B1C7C">
        <w:rPr>
          <w:sz w:val="18"/>
          <w:szCs w:val="18"/>
        </w:rPr>
        <w:t>&gt;</w:t>
      </w:r>
      <w:r>
        <w:t xml:space="preserve"> 6 mois</w:t>
      </w:r>
    </w:p>
    <w:p w14:paraId="0E8A00F8" w14:textId="77777777" w:rsidR="00040C42" w:rsidRPr="00615DBD" w:rsidRDefault="00040C42" w:rsidP="00040C42">
      <w:pPr>
        <w:pStyle w:val="Paragraphedeliste"/>
        <w:numPr>
          <w:ilvl w:val="0"/>
          <w:numId w:val="16"/>
        </w:numPr>
        <w:spacing w:after="0" w:line="276" w:lineRule="auto"/>
        <w:ind w:left="2484" w:firstLine="0"/>
        <w:jc w:val="left"/>
        <w:rPr>
          <w:strike/>
        </w:rPr>
      </w:pPr>
      <w:r>
        <w:t>A créé ou repris une entreprise</w:t>
      </w:r>
    </w:p>
    <w:p w14:paraId="5F53E403" w14:textId="77777777" w:rsidR="00040C42" w:rsidRPr="00615DBD" w:rsidRDefault="00040C42" w:rsidP="00040C42">
      <w:pPr>
        <w:pStyle w:val="Paragraphedeliste"/>
        <w:numPr>
          <w:ilvl w:val="1"/>
          <w:numId w:val="11"/>
        </w:numPr>
        <w:tabs>
          <w:tab w:val="left" w:pos="7920"/>
        </w:tabs>
        <w:ind w:left="2148"/>
        <w:rPr>
          <w:rFonts w:asciiTheme="minorHAnsi" w:eastAsiaTheme="minorHAnsi" w:hAnsiTheme="minorHAnsi" w:cstheme="minorBidi"/>
          <w:lang w:eastAsia="en-US"/>
        </w:rPr>
      </w:pPr>
      <w:r w:rsidRPr="00615DBD">
        <w:rPr>
          <w:rFonts w:asciiTheme="minorHAnsi" w:eastAsiaTheme="minorHAnsi" w:hAnsiTheme="minorHAnsi" w:cstheme="minorBidi"/>
          <w:lang w:eastAsia="en-US"/>
        </w:rPr>
        <w:t>En formation</w:t>
      </w:r>
    </w:p>
    <w:p w14:paraId="305F3097" w14:textId="77777777" w:rsidR="00040C42" w:rsidRDefault="00040C42" w:rsidP="00040C42">
      <w:pPr>
        <w:pStyle w:val="Paragraphedeliste"/>
        <w:numPr>
          <w:ilvl w:val="0"/>
          <w:numId w:val="18"/>
        </w:numPr>
        <w:spacing w:after="0" w:line="276" w:lineRule="auto"/>
        <w:jc w:val="left"/>
      </w:pPr>
      <w:r>
        <w:t>Poursuite de parcours (financeur RCVL)</w:t>
      </w:r>
    </w:p>
    <w:p w14:paraId="4ED7E11A" w14:textId="77777777" w:rsidR="00040C42" w:rsidRDefault="00040C42" w:rsidP="00040C42">
      <w:pPr>
        <w:pStyle w:val="Paragraphedeliste"/>
        <w:numPr>
          <w:ilvl w:val="0"/>
          <w:numId w:val="18"/>
        </w:numPr>
        <w:spacing w:after="0" w:line="276" w:lineRule="auto"/>
        <w:jc w:val="left"/>
      </w:pPr>
      <w:r>
        <w:t>Poursuite de parcours (financeur PE)</w:t>
      </w:r>
    </w:p>
    <w:p w14:paraId="4AE390E4" w14:textId="77777777" w:rsidR="00040C42" w:rsidRDefault="00040C42" w:rsidP="00040C42">
      <w:pPr>
        <w:pStyle w:val="Paragraphedeliste"/>
        <w:numPr>
          <w:ilvl w:val="0"/>
          <w:numId w:val="18"/>
        </w:numPr>
        <w:spacing w:after="0" w:line="276" w:lineRule="auto"/>
        <w:jc w:val="left"/>
      </w:pPr>
      <w:r>
        <w:t>Poursuite de parcours (financeur OPCO)</w:t>
      </w:r>
    </w:p>
    <w:p w14:paraId="173A4AA1" w14:textId="77777777" w:rsidR="00040C42" w:rsidRDefault="00040C42" w:rsidP="00040C42">
      <w:pPr>
        <w:pStyle w:val="Paragraphedeliste"/>
        <w:numPr>
          <w:ilvl w:val="0"/>
          <w:numId w:val="18"/>
        </w:numPr>
        <w:spacing w:after="0" w:line="276" w:lineRule="auto"/>
        <w:jc w:val="left"/>
      </w:pPr>
      <w:r>
        <w:t>Poursuite de parcours (financeur autre)</w:t>
      </w:r>
    </w:p>
    <w:p w14:paraId="37765890" w14:textId="74C22D35" w:rsidR="006B2556" w:rsidRPr="00615DBD" w:rsidRDefault="006B2556" w:rsidP="006B2556">
      <w:pPr>
        <w:pStyle w:val="Paragraphedeliste"/>
        <w:numPr>
          <w:ilvl w:val="1"/>
          <w:numId w:val="11"/>
        </w:numPr>
        <w:tabs>
          <w:tab w:val="left" w:pos="7920"/>
        </w:tabs>
        <w:ind w:left="2148"/>
        <w:rPr>
          <w:rFonts w:asciiTheme="minorHAnsi" w:eastAsiaTheme="minorHAnsi" w:hAnsiTheme="minorHAnsi" w:cstheme="minorBidi"/>
          <w:lang w:eastAsia="en-US"/>
        </w:rPr>
      </w:pPr>
      <w:r>
        <w:rPr>
          <w:rFonts w:asciiTheme="minorHAnsi" w:eastAsiaTheme="minorHAnsi" w:hAnsiTheme="minorHAnsi" w:cstheme="minorBidi"/>
          <w:lang w:eastAsia="en-US"/>
        </w:rPr>
        <w:t>Reste dans son emploi</w:t>
      </w:r>
    </w:p>
    <w:p w14:paraId="52305B49" w14:textId="6622FEC9" w:rsidR="006B2556" w:rsidRDefault="006B2556" w:rsidP="006B2556">
      <w:pPr>
        <w:pStyle w:val="Paragraphedeliste"/>
        <w:numPr>
          <w:ilvl w:val="1"/>
          <w:numId w:val="11"/>
        </w:numPr>
        <w:tabs>
          <w:tab w:val="left" w:pos="7920"/>
        </w:tabs>
        <w:ind w:left="2148"/>
        <w:rPr>
          <w:rFonts w:asciiTheme="minorHAnsi" w:eastAsiaTheme="minorHAnsi" w:hAnsiTheme="minorHAnsi" w:cstheme="minorBidi"/>
          <w:lang w:eastAsia="en-US"/>
        </w:rPr>
      </w:pPr>
      <w:r>
        <w:rPr>
          <w:rFonts w:asciiTheme="minorHAnsi" w:eastAsiaTheme="minorHAnsi" w:hAnsiTheme="minorHAnsi" w:cstheme="minorBidi"/>
          <w:lang w:eastAsia="en-US"/>
        </w:rPr>
        <w:t>Inactif</w:t>
      </w:r>
    </w:p>
    <w:p w14:paraId="6B78109A" w14:textId="6795570F" w:rsidR="00911871" w:rsidRPr="004B4F61" w:rsidRDefault="00425F42" w:rsidP="00911871">
      <w:pPr>
        <w:tabs>
          <w:tab w:val="left" w:pos="7920"/>
        </w:tabs>
        <w:ind w:firstLine="0"/>
        <w:rPr>
          <w:rFonts w:eastAsia="Calibri"/>
          <w:b/>
          <w:bCs/>
          <w:sz w:val="10"/>
          <w:szCs w:val="10"/>
        </w:rPr>
      </w:pPr>
      <w:r w:rsidRPr="004B4F61">
        <w:rPr>
          <w:rFonts w:eastAsia="Calibri"/>
          <w:b/>
          <w:bCs/>
          <w:noProof/>
          <w:sz w:val="10"/>
          <w:szCs w:val="10"/>
        </w:rPr>
        <mc:AlternateContent>
          <mc:Choice Requires="wps">
            <w:drawing>
              <wp:anchor distT="0" distB="0" distL="114300" distR="114300" simplePos="0" relativeHeight="251674624" behindDoc="0" locked="0" layoutInCell="1" allowOverlap="1" wp14:anchorId="4C809A3E" wp14:editId="6A36FDD7">
                <wp:simplePos x="0" y="0"/>
                <wp:positionH relativeFrom="column">
                  <wp:posOffset>-695325</wp:posOffset>
                </wp:positionH>
                <wp:positionV relativeFrom="paragraph">
                  <wp:posOffset>165735</wp:posOffset>
                </wp:positionV>
                <wp:extent cx="419100" cy="161925"/>
                <wp:effectExtent l="0" t="19050" r="38100" b="38100"/>
                <wp:wrapNone/>
                <wp:docPr id="8" name="Flèche : droite 8"/>
                <wp:cNvGraphicFramePr/>
                <a:graphic xmlns:a="http://schemas.openxmlformats.org/drawingml/2006/main">
                  <a:graphicData uri="http://schemas.microsoft.com/office/word/2010/wordprocessingShape">
                    <wps:wsp>
                      <wps:cNvSpPr/>
                      <wps:spPr>
                        <a:xfrm>
                          <a:off x="0" y="0"/>
                          <a:ext cx="419100" cy="161925"/>
                        </a:xfrm>
                        <a:prstGeom prst="rightArrow">
                          <a:avLst/>
                        </a:prstGeom>
                        <a:solidFill>
                          <a:srgbClr val="F79646">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191B1" id="Flèche : droite 8" o:spid="_x0000_s1026" type="#_x0000_t13" style="position:absolute;margin-left:-54.75pt;margin-top:13.05pt;width:33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egmAIAAEEFAAAOAAAAZHJzL2Uyb0RvYy54bWysVM1u2zAMvg/YOwi6r46DJG2MOkXWIMOA&#10;rg3QDj0rsmwLkCWNUuJ0T7PjnmN7sVGS07/tMAzzQeY/xY+kzi8OnSJ7AU4aXdL8ZESJ0NxUUjcl&#10;/Xy3fndGifNMV0wZLUr6IBy9WLx9c97bQoxNa1QlgGAQ7YrelrT13hZZ5ngrOuZOjBUalbWBjnlk&#10;ockqYD1G71Q2Ho1mWW+gsmC4cA6lq6Skixi/rgX3N3XthCeqpHg3H0+I5zac2eKcFQ0w20o+XIP9&#10;wy06JjUmfQy1Yp6RHcjfQnWSg3Gm9ifcdJmpa8lFrAGryUevqrltmRWxFgTH2UeY3P8Ly6/3GyCy&#10;Kik2SrMOW7RWP78j/D++FaQCI70gZwGm3roCrW/tBgbOIRlqPtTQhT9WQw4R2odHaMXBE47CST7P&#10;R9gAjqp8ls/H0xAze3K24PwHYToSiJKCbFq/BDB9hJXtr5xPDkfDkNEZJau1VCoy0GwvFZA9w16v&#10;T+ezySz6ql33yVRJPBvhl5qOYhyNJJ4cxXghl8LEy72IrzTpSzqeojHWwXBYa8U8kp1F+JxuKGGq&#10;wS3gHmLiF95D2CHf+ix/v0pGLatEkk7/5hah/BVzbXKJKQYklQ4oiDj0A1qhZ6lLgdqa6gGbDSZt&#10;gbN8LTHaFXN+wwDHHuvCVfY3eNTKYLFmoChpDXz9kzzY4zSilpIe1wiB+LJjIChRHzXO6TyfTMLe&#10;RWYyPR0jA8812+cavesuDXYvx0fD8kgGe6+OZA2mu8eNX4asqGKaY+4E+cBc+rTe+GZwsVxGM9w1&#10;y/yVvrU8BA84BRzvDvcM7DBxHkf12hxXjhWvRi7ZBk9tljtvahnn8QlXHJjA4J7G0RnelPAQPOej&#10;1dPLt/gFAAD//wMAUEsDBBQABgAIAAAAIQAZ9JEu3wAAAAoBAAAPAAAAZHJzL2Rvd25yZXYueG1s&#10;TI/BToNAEIbvJr7DZky80QUUosjQmKaeGmOsxnDcwgqk7CzZ3Rb69o4nPc7Ml3++v1wvZhRn7fxg&#10;CSFZxSA0NbYdqEP4/HiJHkD4oKhVoyWNcNEe1tX1VamK1s70rs/70AkOIV8ohD6EqZDSN702yq/s&#10;pIlv39YZFXh0nWydmjncjDKN41waNRB/6NWkN71ujvuTQcjfXuny1dVuuwvHOqNdPafOIt7eLM9P&#10;IIJewh8Mv/qsDhU7HeyJWi9GhCiJHzNmEdI8AcFEdH/HiwNCluQgq1L+r1D9AAAA//8DAFBLAQIt&#10;ABQABgAIAAAAIQC2gziS/gAAAOEBAAATAAAAAAAAAAAAAAAAAAAAAABbQ29udGVudF9UeXBlc10u&#10;eG1sUEsBAi0AFAAGAAgAAAAhADj9If/WAAAAlAEAAAsAAAAAAAAAAAAAAAAALwEAAF9yZWxzLy5y&#10;ZWxzUEsBAi0AFAAGAAgAAAAhAEaLZ6CYAgAAQQUAAA4AAAAAAAAAAAAAAAAALgIAAGRycy9lMm9E&#10;b2MueG1sUEsBAi0AFAAGAAgAAAAhABn0kS7fAAAACgEAAA8AAAAAAAAAAAAAAAAA8gQAAGRycy9k&#10;b3ducmV2LnhtbFBLBQYAAAAABAAEAPMAAAD+BQAAAAA=&#10;" adj="17427" fillcolor="#fac090" strokecolor="#385d8a" strokeweight="2pt"/>
            </w:pict>
          </mc:Fallback>
        </mc:AlternateContent>
      </w:r>
    </w:p>
    <w:p w14:paraId="7821CD37" w14:textId="68DFFC62" w:rsidR="00911871" w:rsidRPr="00BD08F6" w:rsidRDefault="00911871" w:rsidP="00911871">
      <w:pPr>
        <w:ind w:firstLine="0"/>
        <w:jc w:val="left"/>
        <w:rPr>
          <w:b/>
        </w:rPr>
      </w:pPr>
      <w:r w:rsidRPr="001A47B9">
        <w:rPr>
          <w:rFonts w:eastAsia="Calibri"/>
          <w:noProof/>
          <w:sz w:val="20"/>
          <w:szCs w:val="20"/>
        </w:rPr>
        <mc:AlternateContent>
          <mc:Choice Requires="wps">
            <w:drawing>
              <wp:anchor distT="0" distB="0" distL="114300" distR="114300" simplePos="0" relativeHeight="251657216" behindDoc="0" locked="0" layoutInCell="1" allowOverlap="1" wp14:anchorId="54130A1D" wp14:editId="5AB5038F">
                <wp:simplePos x="0" y="0"/>
                <wp:positionH relativeFrom="column">
                  <wp:posOffset>-5080</wp:posOffset>
                </wp:positionH>
                <wp:positionV relativeFrom="paragraph">
                  <wp:posOffset>4445</wp:posOffset>
                </wp:positionV>
                <wp:extent cx="180975" cy="171450"/>
                <wp:effectExtent l="0" t="0" r="28575" b="1905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chemeClr val="accent6">
                            <a:lumMod val="60000"/>
                            <a:lumOff val="40000"/>
                          </a:schemeClr>
                        </a:solidFill>
                        <a:ln w="9525">
                          <a:solidFill>
                            <a:srgbClr val="000000"/>
                          </a:solidFill>
                          <a:miter lim="800000"/>
                          <a:headEnd/>
                          <a:tailEnd/>
                        </a:ln>
                      </wps:spPr>
                      <wps:txbx>
                        <w:txbxContent>
                          <w:p w14:paraId="23E035AE" w14:textId="77777777" w:rsidR="00911871" w:rsidRDefault="00911871" w:rsidP="009118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30A1D" id="Zone de texte 25" o:spid="_x0000_s1031" type="#_x0000_t202" style="position:absolute;margin-left:-.4pt;margin-top:.35pt;width:14.2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EjvTAIAAI8EAAAOAAAAZHJzL2Uyb0RvYy54bWysVE1v2zAMvQ/YfxB0X+wE+WiMOEWXrsOA&#10;7gPodtmNkeVYmCR6khI7+/Wl5CTL1tswHwSJlB4f+Uivbnuj2UE6r9CWfDzKOZNWYKXsruTfvj68&#10;ueHMB7AVaLSy5Efp+e369atV1xZygg3qSjpGINYXXVvyJoS2yDIvGmnAj7CVlpw1OgOBjm6XVQ46&#10;Qjc6m+T5POvQVa1DIb0n6/3g5OuEX9dShM917WVguuTELaTVpXUb12y9gmLnoG2UONGAf2BhQFkK&#10;eoG6hwBs79QLKKOEQ491GAk0Gda1EjLlQNmM87+yeWqglSkXKo5vL2Xy/w9WfDp8cUxVJZ/MOLNg&#10;SKPvpBSrJAuyD5KRnYrUtb6gu08t3Q79W+xJ7JSwbx9R/PDM4qYBu5N3zmHXSKiI5Di+zK6eDjg+&#10;gmy7j1hRMNgHTEB97UysINWEETqJdbwIRESYiCFv8uWCeApyjRfj6SwJmEFxftw6H95LNCxuSu5I&#10;/wQOh0cfIhkozldiLI9aVQ9K63SIPSc32rEDULeAENKGeXqu94bYDvZ5Tt/QN2Sm7hrM07OZQqTu&#10;jUgp4B9BtGVdyZczqupLAm63vYSPcEOcCHjN06hAI6OVKfnN5RIUsebvbJUaOoDSw54ea3sSIdZ9&#10;UCD02z6JPj1ru8XqSKo4HCaEJpo2DbpfnHU0HSX3P/fgJGf6gyVll+PpNI5TOkxniwkd3LVne+0B&#10;Kwiq5IGzYbsJaQRjBSzeUQfUKqkTW2VgcqJMXZ9qeJrQOFbX53Tr939k/QwAAP//AwBQSwMEFAAG&#10;AAgAAAAhANSeuQDYAAAABAEAAA8AAABkcnMvZG93bnJldi54bWxMjkFLw0AUhO+C/2F5gje7sYiV&#10;mJdSFEE8CI3NfZt9ycZk34bsJk3/vVs86GkYZpj5su1iezHT6FvHCPerBARx5XTLDcLh6+3uCYQP&#10;irXqHRPCmTxs8+urTKXanXhPcxEaEUfYpwrBhDCkUvrKkFV+5QbimNVutCpEOzZSj+oUx20v10ny&#10;KK1qOT4YNdCLoaorJovwXda7+rOcin3Rza/l4fzemY8HxNubZfcMItAS/spwwY/okEemo5tYe9Ej&#10;XMADwgZEDNebqMdflXkm/8PnPwAAAP//AwBQSwECLQAUAAYACAAAACEAtoM4kv4AAADhAQAAEwAA&#10;AAAAAAAAAAAAAAAAAAAAW0NvbnRlbnRfVHlwZXNdLnhtbFBLAQItABQABgAIAAAAIQA4/SH/1gAA&#10;AJQBAAALAAAAAAAAAAAAAAAAAC8BAABfcmVscy8ucmVsc1BLAQItABQABgAIAAAAIQC62EjvTAIA&#10;AI8EAAAOAAAAAAAAAAAAAAAAAC4CAABkcnMvZTJvRG9jLnhtbFBLAQItABQABgAIAAAAIQDUnrkA&#10;2AAAAAQBAAAPAAAAAAAAAAAAAAAAAKYEAABkcnMvZG93bnJldi54bWxQSwUGAAAAAAQABADzAAAA&#10;qwUAAAAA&#10;" fillcolor="#fabf8f [1945]">
                <v:textbox>
                  <w:txbxContent>
                    <w:p w14:paraId="23E035AE" w14:textId="77777777" w:rsidR="00911871" w:rsidRDefault="00911871" w:rsidP="00911871"/>
                  </w:txbxContent>
                </v:textbox>
              </v:shape>
            </w:pict>
          </mc:Fallback>
        </mc:AlternateContent>
      </w:r>
      <w:r w:rsidR="00615DBD">
        <w:rPr>
          <w:rFonts w:eastAsia="Calibri"/>
          <w:b/>
          <w:sz w:val="21"/>
          <w:szCs w:val="21"/>
        </w:rPr>
        <w:t xml:space="preserve">          </w:t>
      </w:r>
      <w:r w:rsidR="00CD3D53">
        <w:rPr>
          <w:rFonts w:eastAsia="Calibri"/>
          <w:b/>
          <w:sz w:val="21"/>
          <w:szCs w:val="21"/>
        </w:rPr>
        <w:t>Sortie à la fin prévue de l’action de formation</w:t>
      </w:r>
    </w:p>
    <w:p w14:paraId="43CABF20" w14:textId="77777777" w:rsidR="00911871" w:rsidRPr="004B4F61" w:rsidRDefault="00911871" w:rsidP="00911871">
      <w:pPr>
        <w:tabs>
          <w:tab w:val="left" w:pos="7920"/>
        </w:tabs>
        <w:ind w:firstLine="0"/>
        <w:rPr>
          <w:rFonts w:eastAsia="Calibri"/>
          <w:b/>
          <w:bCs/>
          <w:sz w:val="10"/>
          <w:szCs w:val="10"/>
        </w:rPr>
      </w:pPr>
    </w:p>
    <w:p w14:paraId="5CF99C05" w14:textId="4B06AB7C" w:rsidR="00911871" w:rsidRPr="003C69CA" w:rsidRDefault="00FC1A62" w:rsidP="003C69CA">
      <w:pPr>
        <w:pStyle w:val="Paragraphedeliste"/>
        <w:numPr>
          <w:ilvl w:val="0"/>
          <w:numId w:val="20"/>
        </w:numPr>
        <w:tabs>
          <w:tab w:val="left" w:pos="7920"/>
        </w:tabs>
        <w:rPr>
          <w:rFonts w:eastAsia="Calibri"/>
          <w:b/>
          <w:bCs/>
        </w:rPr>
      </w:pPr>
      <w:r w:rsidRPr="003C69CA">
        <w:rPr>
          <w:rFonts w:eastAsia="Calibri"/>
          <w:b/>
          <w:bCs/>
        </w:rPr>
        <w:t xml:space="preserve">Situation à la sortie du stagiaire </w:t>
      </w:r>
      <w:r w:rsidR="00911871" w:rsidRPr="003C69CA">
        <w:rPr>
          <w:rFonts w:eastAsia="Calibri"/>
          <w:b/>
          <w:bCs/>
        </w:rPr>
        <w:t>:</w:t>
      </w:r>
    </w:p>
    <w:p w14:paraId="73005257" w14:textId="28F17A45" w:rsidR="00615DBD" w:rsidRPr="00615DBD" w:rsidRDefault="00FC1A62" w:rsidP="00615DBD">
      <w:pPr>
        <w:pStyle w:val="Paragraphedeliste"/>
        <w:numPr>
          <w:ilvl w:val="1"/>
          <w:numId w:val="11"/>
        </w:numPr>
        <w:tabs>
          <w:tab w:val="left" w:pos="7920"/>
        </w:tabs>
        <w:ind w:left="2148"/>
        <w:rPr>
          <w:rFonts w:asciiTheme="minorHAnsi" w:eastAsiaTheme="minorHAnsi" w:hAnsiTheme="minorHAnsi" w:cstheme="minorBidi"/>
          <w:lang w:eastAsia="en-US"/>
        </w:rPr>
      </w:pPr>
      <w:r w:rsidRPr="00615DBD">
        <w:rPr>
          <w:rFonts w:asciiTheme="minorHAnsi" w:eastAsiaTheme="minorHAnsi" w:hAnsiTheme="minorHAnsi" w:cstheme="minorBidi"/>
          <w:lang w:eastAsia="en-US"/>
        </w:rPr>
        <w:t>D</w:t>
      </w:r>
      <w:r>
        <w:rPr>
          <w:rFonts w:asciiTheme="minorHAnsi" w:eastAsiaTheme="minorHAnsi" w:hAnsiTheme="minorHAnsi" w:cstheme="minorBidi"/>
          <w:lang w:eastAsia="en-US"/>
        </w:rPr>
        <w:t>emandeur d’emploi</w:t>
      </w:r>
      <w:r w:rsidRPr="00615DBD">
        <w:rPr>
          <w:rFonts w:asciiTheme="minorHAnsi" w:eastAsiaTheme="minorHAnsi" w:hAnsiTheme="minorHAnsi" w:cstheme="minorBidi"/>
          <w:lang w:eastAsia="en-US"/>
        </w:rPr>
        <w:t xml:space="preserve"> </w:t>
      </w:r>
      <w:r w:rsidR="00615DBD" w:rsidRPr="00615DBD">
        <w:rPr>
          <w:rFonts w:asciiTheme="minorHAnsi" w:eastAsiaTheme="minorHAnsi" w:hAnsiTheme="minorHAnsi" w:cstheme="minorBidi"/>
          <w:lang w:eastAsia="en-US"/>
        </w:rPr>
        <w:t>courte durée</w:t>
      </w:r>
    </w:p>
    <w:p w14:paraId="6E63D574" w14:textId="29109CF8" w:rsidR="00615DBD" w:rsidRPr="00615DBD" w:rsidRDefault="00FC1A62" w:rsidP="00615DBD">
      <w:pPr>
        <w:pStyle w:val="Paragraphedeliste"/>
        <w:numPr>
          <w:ilvl w:val="1"/>
          <w:numId w:val="11"/>
        </w:numPr>
        <w:tabs>
          <w:tab w:val="left" w:pos="7920"/>
        </w:tabs>
        <w:ind w:left="2148"/>
        <w:rPr>
          <w:rFonts w:asciiTheme="minorHAnsi" w:eastAsiaTheme="minorHAnsi" w:hAnsiTheme="minorHAnsi" w:cstheme="minorBidi"/>
          <w:lang w:eastAsia="en-US"/>
        </w:rPr>
      </w:pPr>
      <w:r w:rsidRPr="00615DBD">
        <w:rPr>
          <w:rFonts w:asciiTheme="minorHAnsi" w:eastAsiaTheme="minorHAnsi" w:hAnsiTheme="minorHAnsi" w:cstheme="minorBidi"/>
          <w:lang w:eastAsia="en-US"/>
        </w:rPr>
        <w:t>D</w:t>
      </w:r>
      <w:r>
        <w:rPr>
          <w:rFonts w:asciiTheme="minorHAnsi" w:eastAsiaTheme="minorHAnsi" w:hAnsiTheme="minorHAnsi" w:cstheme="minorBidi"/>
          <w:lang w:eastAsia="en-US"/>
        </w:rPr>
        <w:t>emandeur d’emploi</w:t>
      </w:r>
      <w:r w:rsidRPr="00615DBD">
        <w:rPr>
          <w:rFonts w:asciiTheme="minorHAnsi" w:eastAsiaTheme="minorHAnsi" w:hAnsiTheme="minorHAnsi" w:cstheme="minorBidi"/>
          <w:lang w:eastAsia="en-US"/>
        </w:rPr>
        <w:t xml:space="preserve"> </w:t>
      </w:r>
      <w:r w:rsidR="00615DBD" w:rsidRPr="00615DBD">
        <w:rPr>
          <w:rFonts w:asciiTheme="minorHAnsi" w:eastAsiaTheme="minorHAnsi" w:hAnsiTheme="minorHAnsi" w:cstheme="minorBidi"/>
          <w:lang w:eastAsia="en-US"/>
        </w:rPr>
        <w:t>longue durée</w:t>
      </w:r>
    </w:p>
    <w:p w14:paraId="0700BB1B" w14:textId="49C91DCA" w:rsidR="00615DBD" w:rsidRPr="00615DBD" w:rsidRDefault="00615DBD" w:rsidP="00615DBD">
      <w:pPr>
        <w:pStyle w:val="Paragraphedeliste"/>
        <w:numPr>
          <w:ilvl w:val="1"/>
          <w:numId w:val="11"/>
        </w:numPr>
        <w:tabs>
          <w:tab w:val="left" w:pos="7920"/>
        </w:tabs>
        <w:ind w:left="2148"/>
        <w:rPr>
          <w:rFonts w:asciiTheme="minorHAnsi" w:eastAsiaTheme="minorHAnsi" w:hAnsiTheme="minorHAnsi" w:cstheme="minorBidi"/>
          <w:lang w:eastAsia="en-US"/>
        </w:rPr>
      </w:pPr>
      <w:r w:rsidRPr="00615DBD">
        <w:rPr>
          <w:rFonts w:asciiTheme="minorHAnsi" w:eastAsiaTheme="minorHAnsi" w:hAnsiTheme="minorHAnsi" w:cstheme="minorBidi"/>
          <w:lang w:eastAsia="en-US"/>
        </w:rPr>
        <w:t xml:space="preserve">En emploi </w:t>
      </w:r>
    </w:p>
    <w:p w14:paraId="4216A6F1" w14:textId="77777777" w:rsidR="00615DBD" w:rsidRPr="00615DBD" w:rsidRDefault="00615DBD" w:rsidP="00615DBD">
      <w:pPr>
        <w:numPr>
          <w:ilvl w:val="0"/>
          <w:numId w:val="16"/>
        </w:numPr>
        <w:spacing w:after="0" w:line="276" w:lineRule="auto"/>
        <w:contextualSpacing/>
        <w:jc w:val="left"/>
        <w:rPr>
          <w:rFonts w:asciiTheme="minorHAnsi" w:eastAsiaTheme="minorHAnsi" w:hAnsiTheme="minorHAnsi" w:cstheme="minorBidi"/>
          <w:lang w:eastAsia="en-US"/>
        </w:rPr>
      </w:pPr>
      <w:r w:rsidRPr="00615DBD">
        <w:rPr>
          <w:rFonts w:asciiTheme="minorHAnsi" w:eastAsiaTheme="minorHAnsi" w:hAnsiTheme="minorHAnsi" w:cstheme="minorBidi"/>
          <w:lang w:eastAsia="en-US"/>
        </w:rPr>
        <w:t>Contrats cumulés prévisionnels &lt; 1 mois</w:t>
      </w:r>
    </w:p>
    <w:p w14:paraId="7A0F44DD" w14:textId="77777777" w:rsidR="00615DBD" w:rsidRPr="00615DBD" w:rsidRDefault="00615DBD" w:rsidP="00615DBD">
      <w:pPr>
        <w:numPr>
          <w:ilvl w:val="0"/>
          <w:numId w:val="16"/>
        </w:numPr>
        <w:spacing w:after="0" w:line="276" w:lineRule="auto"/>
        <w:contextualSpacing/>
        <w:jc w:val="left"/>
        <w:rPr>
          <w:rFonts w:asciiTheme="minorHAnsi" w:eastAsiaTheme="minorHAnsi" w:hAnsiTheme="minorHAnsi" w:cstheme="minorBidi"/>
          <w:lang w:eastAsia="en-US"/>
        </w:rPr>
      </w:pPr>
      <w:r w:rsidRPr="00615DBD">
        <w:rPr>
          <w:rFonts w:asciiTheme="minorHAnsi" w:eastAsiaTheme="minorHAnsi" w:hAnsiTheme="minorHAnsi" w:cstheme="minorBidi"/>
          <w:lang w:eastAsia="en-US"/>
        </w:rPr>
        <w:t xml:space="preserve">Contrats cumulés prévisionnels </w:t>
      </w:r>
      <w:r w:rsidRPr="00615DBD">
        <w:rPr>
          <w:rFonts w:asciiTheme="minorHAnsi" w:eastAsiaTheme="minorHAnsi" w:hAnsiTheme="minorHAnsi" w:cstheme="minorBidi"/>
          <w:sz w:val="18"/>
          <w:szCs w:val="18"/>
          <w:lang w:eastAsia="en-US"/>
        </w:rPr>
        <w:t>&gt;</w:t>
      </w:r>
      <w:r w:rsidRPr="00615DBD">
        <w:rPr>
          <w:rFonts w:asciiTheme="minorHAnsi" w:eastAsiaTheme="minorHAnsi" w:hAnsiTheme="minorHAnsi" w:cstheme="minorBidi"/>
          <w:lang w:eastAsia="en-US"/>
        </w:rPr>
        <w:t xml:space="preserve"> 1 mois et &lt; 3mois</w:t>
      </w:r>
    </w:p>
    <w:p w14:paraId="385AC919" w14:textId="111704E6" w:rsidR="00615DBD" w:rsidRDefault="00615DBD" w:rsidP="00615DBD">
      <w:pPr>
        <w:pStyle w:val="Paragraphedeliste"/>
        <w:numPr>
          <w:ilvl w:val="0"/>
          <w:numId w:val="16"/>
        </w:numPr>
        <w:spacing w:after="0" w:line="276" w:lineRule="auto"/>
        <w:jc w:val="left"/>
      </w:pPr>
      <w:r>
        <w:t xml:space="preserve">Contrats cumulés prévisionnels </w:t>
      </w:r>
      <w:r w:rsidRPr="008B1C7C">
        <w:rPr>
          <w:sz w:val="18"/>
          <w:szCs w:val="18"/>
        </w:rPr>
        <w:t>&gt;</w:t>
      </w:r>
      <w:r>
        <w:t xml:space="preserve"> 3 mois et &lt; 6 mois</w:t>
      </w:r>
    </w:p>
    <w:p w14:paraId="0DE184E6" w14:textId="77777777" w:rsidR="00615DBD" w:rsidRDefault="00615DBD" w:rsidP="00615DBD">
      <w:pPr>
        <w:pStyle w:val="Paragraphedeliste"/>
        <w:numPr>
          <w:ilvl w:val="0"/>
          <w:numId w:val="16"/>
        </w:numPr>
        <w:spacing w:after="0" w:line="276" w:lineRule="auto"/>
        <w:jc w:val="left"/>
      </w:pPr>
      <w:r>
        <w:t xml:space="preserve">Contrats cumulés prévisionnels </w:t>
      </w:r>
      <w:r w:rsidRPr="008B1C7C">
        <w:rPr>
          <w:sz w:val="18"/>
          <w:szCs w:val="18"/>
        </w:rPr>
        <w:t>&gt;</w:t>
      </w:r>
      <w:r>
        <w:t xml:space="preserve"> 6 mois</w:t>
      </w:r>
    </w:p>
    <w:p w14:paraId="5CC69FB0" w14:textId="760647FB" w:rsidR="00615DBD" w:rsidRPr="006B2556" w:rsidRDefault="00615DBD" w:rsidP="00E3261B">
      <w:pPr>
        <w:pStyle w:val="Paragraphedeliste"/>
        <w:numPr>
          <w:ilvl w:val="0"/>
          <w:numId w:val="16"/>
        </w:numPr>
        <w:spacing w:after="0" w:line="276" w:lineRule="auto"/>
        <w:ind w:left="2484" w:firstLine="0"/>
        <w:jc w:val="left"/>
        <w:rPr>
          <w:strike/>
        </w:rPr>
      </w:pPr>
      <w:r>
        <w:t>A créé ou repris une entreprise</w:t>
      </w:r>
    </w:p>
    <w:p w14:paraId="4AE90D7C" w14:textId="1E95C180" w:rsidR="00615DBD" w:rsidRPr="00615DBD" w:rsidRDefault="00615DBD" w:rsidP="00615DBD">
      <w:pPr>
        <w:pStyle w:val="Paragraphedeliste"/>
        <w:numPr>
          <w:ilvl w:val="1"/>
          <w:numId w:val="11"/>
        </w:numPr>
        <w:tabs>
          <w:tab w:val="left" w:pos="7920"/>
        </w:tabs>
        <w:ind w:left="2148"/>
        <w:rPr>
          <w:rFonts w:asciiTheme="minorHAnsi" w:eastAsiaTheme="minorHAnsi" w:hAnsiTheme="minorHAnsi" w:cstheme="minorBidi"/>
          <w:lang w:eastAsia="en-US"/>
        </w:rPr>
      </w:pPr>
      <w:r w:rsidRPr="00615DBD">
        <w:rPr>
          <w:rFonts w:asciiTheme="minorHAnsi" w:eastAsiaTheme="minorHAnsi" w:hAnsiTheme="minorHAnsi" w:cstheme="minorBidi"/>
          <w:lang w:eastAsia="en-US"/>
        </w:rPr>
        <w:t>En formation</w:t>
      </w:r>
    </w:p>
    <w:p w14:paraId="69B7331F" w14:textId="531F667D" w:rsidR="00615DBD" w:rsidRDefault="00615DBD" w:rsidP="00615DBD">
      <w:pPr>
        <w:pStyle w:val="Paragraphedeliste"/>
        <w:numPr>
          <w:ilvl w:val="0"/>
          <w:numId w:val="18"/>
        </w:numPr>
        <w:spacing w:after="0" w:line="276" w:lineRule="auto"/>
        <w:jc w:val="left"/>
      </w:pPr>
      <w:r>
        <w:t>Poursuite de parcours (financeur RCVL)</w:t>
      </w:r>
    </w:p>
    <w:p w14:paraId="34312DBD" w14:textId="0E6420AE" w:rsidR="00615DBD" w:rsidRDefault="00615DBD" w:rsidP="00615DBD">
      <w:pPr>
        <w:pStyle w:val="Paragraphedeliste"/>
        <w:numPr>
          <w:ilvl w:val="0"/>
          <w:numId w:val="18"/>
        </w:numPr>
        <w:spacing w:after="0" w:line="276" w:lineRule="auto"/>
        <w:jc w:val="left"/>
      </w:pPr>
      <w:r>
        <w:t>Poursuite de parcours (financeur PE)</w:t>
      </w:r>
    </w:p>
    <w:p w14:paraId="5DB480B4" w14:textId="18B84936" w:rsidR="00615DBD" w:rsidRDefault="00615DBD" w:rsidP="00615DBD">
      <w:pPr>
        <w:pStyle w:val="Paragraphedeliste"/>
        <w:numPr>
          <w:ilvl w:val="0"/>
          <w:numId w:val="18"/>
        </w:numPr>
        <w:spacing w:after="0" w:line="276" w:lineRule="auto"/>
        <w:jc w:val="left"/>
      </w:pPr>
      <w:r>
        <w:t>Poursuite de parcours (financeur OPCO)</w:t>
      </w:r>
    </w:p>
    <w:p w14:paraId="61AB4B8B" w14:textId="71AEE11E" w:rsidR="00615DBD" w:rsidRDefault="00615DBD" w:rsidP="00615DBD">
      <w:pPr>
        <w:pStyle w:val="Paragraphedeliste"/>
        <w:numPr>
          <w:ilvl w:val="0"/>
          <w:numId w:val="18"/>
        </w:numPr>
        <w:spacing w:after="0" w:line="276" w:lineRule="auto"/>
        <w:jc w:val="left"/>
      </w:pPr>
      <w:r>
        <w:t>Poursuite de parcours (financeur autre)</w:t>
      </w:r>
    </w:p>
    <w:p w14:paraId="211D5252" w14:textId="77777777" w:rsidR="004B4F61" w:rsidRPr="00615DBD" w:rsidRDefault="004B4F61" w:rsidP="004B4F61">
      <w:pPr>
        <w:pStyle w:val="Paragraphedeliste"/>
        <w:numPr>
          <w:ilvl w:val="1"/>
          <w:numId w:val="11"/>
        </w:numPr>
        <w:tabs>
          <w:tab w:val="left" w:pos="7920"/>
        </w:tabs>
        <w:ind w:left="2148"/>
        <w:rPr>
          <w:rFonts w:asciiTheme="minorHAnsi" w:eastAsiaTheme="minorHAnsi" w:hAnsiTheme="minorHAnsi" w:cstheme="minorBidi"/>
          <w:lang w:eastAsia="en-US"/>
        </w:rPr>
      </w:pPr>
      <w:r>
        <w:rPr>
          <w:rFonts w:asciiTheme="minorHAnsi" w:eastAsiaTheme="minorHAnsi" w:hAnsiTheme="minorHAnsi" w:cstheme="minorBidi"/>
          <w:lang w:eastAsia="en-US"/>
        </w:rPr>
        <w:t>Reste dans son emploi</w:t>
      </w:r>
    </w:p>
    <w:p w14:paraId="7CEBD02E" w14:textId="77777777" w:rsidR="004B4F61" w:rsidRDefault="004B4F61" w:rsidP="004B4F61">
      <w:pPr>
        <w:pStyle w:val="Paragraphedeliste"/>
        <w:numPr>
          <w:ilvl w:val="1"/>
          <w:numId w:val="11"/>
        </w:numPr>
        <w:tabs>
          <w:tab w:val="left" w:pos="7920"/>
        </w:tabs>
        <w:ind w:left="2148"/>
        <w:rPr>
          <w:rFonts w:asciiTheme="minorHAnsi" w:eastAsiaTheme="minorHAnsi" w:hAnsiTheme="minorHAnsi" w:cstheme="minorBidi"/>
          <w:lang w:eastAsia="en-US"/>
        </w:rPr>
      </w:pPr>
      <w:r>
        <w:rPr>
          <w:rFonts w:asciiTheme="minorHAnsi" w:eastAsiaTheme="minorHAnsi" w:hAnsiTheme="minorHAnsi" w:cstheme="minorBidi"/>
          <w:lang w:eastAsia="en-US"/>
        </w:rPr>
        <w:t>Inactif</w:t>
      </w:r>
    </w:p>
    <w:sectPr w:rsidR="004B4F6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B4096" w14:textId="77777777" w:rsidR="00367601" w:rsidRDefault="00367601" w:rsidP="0093577F">
      <w:pPr>
        <w:spacing w:after="0"/>
      </w:pPr>
      <w:r>
        <w:separator/>
      </w:r>
    </w:p>
  </w:endnote>
  <w:endnote w:type="continuationSeparator" w:id="0">
    <w:p w14:paraId="65E5BF69" w14:textId="77777777" w:rsidR="00367601" w:rsidRDefault="00367601" w:rsidP="009357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EC7C1" w14:textId="77777777" w:rsidR="00367601" w:rsidRDefault="00367601" w:rsidP="0093577F">
      <w:pPr>
        <w:spacing w:after="0"/>
      </w:pPr>
      <w:r>
        <w:separator/>
      </w:r>
    </w:p>
  </w:footnote>
  <w:footnote w:type="continuationSeparator" w:id="0">
    <w:p w14:paraId="459727F7" w14:textId="77777777" w:rsidR="00367601" w:rsidRDefault="00367601" w:rsidP="009357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34F53" w14:textId="77777777" w:rsidR="00EB2778" w:rsidRPr="001C4699" w:rsidRDefault="004B05CE" w:rsidP="00EB2778">
    <w:pPr>
      <w:tabs>
        <w:tab w:val="left" w:pos="540"/>
      </w:tabs>
      <w:jc w:val="right"/>
      <w:rPr>
        <w:rFonts w:ascii="Verdana" w:hAnsi="Verdana"/>
        <w:i/>
        <w:color w:val="808080"/>
        <w:sz w:val="26"/>
        <w:szCs w:val="26"/>
      </w:rPr>
    </w:pPr>
    <w:r>
      <w:rPr>
        <w:noProof/>
      </w:rPr>
      <w:drawing>
        <wp:anchor distT="0" distB="0" distL="114300" distR="114300" simplePos="0" relativeHeight="251660288" behindDoc="0" locked="0" layoutInCell="1" allowOverlap="1" wp14:anchorId="4503D5E3" wp14:editId="3F313E2E">
          <wp:simplePos x="0" y="0"/>
          <wp:positionH relativeFrom="column">
            <wp:posOffset>481330</wp:posOffset>
          </wp:positionH>
          <wp:positionV relativeFrom="paragraph">
            <wp:posOffset>-173355</wp:posOffset>
          </wp:positionV>
          <wp:extent cx="838200" cy="618490"/>
          <wp:effectExtent l="0" t="0" r="0" b="0"/>
          <wp:wrapSquare wrapText="bothSides"/>
          <wp:docPr id="7" name="Image 7" descr="Région Centre-Val de Loire"/>
          <wp:cNvGraphicFramePr/>
          <a:graphic xmlns:a="http://schemas.openxmlformats.org/drawingml/2006/main">
            <a:graphicData uri="http://schemas.openxmlformats.org/drawingml/2006/picture">
              <pic:pic xmlns:pic="http://schemas.openxmlformats.org/drawingml/2006/picture">
                <pic:nvPicPr>
                  <pic:cNvPr id="7" name="Image 7" descr="Région Centre-Val de Loire"/>
                  <pic:cNvPicPr/>
                </pic:nvPicPr>
                <pic:blipFill>
                  <a:blip r:embed="rId1" cstate="print">
                    <a:extLst>
                      <a:ext uri="{28A0092B-C50C-407E-A947-70E740481C1C}">
                        <a14:useLocalDpi xmlns:a14="http://schemas.microsoft.com/office/drawing/2010/main" val="0"/>
                      </a:ext>
                    </a:extLst>
                  </a:blip>
                  <a:srcRect l="13290" r="10127"/>
                  <a:stretch>
                    <a:fillRect/>
                  </a:stretch>
                </pic:blipFill>
                <pic:spPr bwMode="auto">
                  <a:xfrm>
                    <a:off x="0" y="0"/>
                    <a:ext cx="83820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778" w:rsidRPr="00EB2778">
      <w:rPr>
        <w:rFonts w:ascii="Verdana" w:hAnsi="Verdana"/>
        <w:noProof/>
        <w:color w:val="808080"/>
        <w:sz w:val="26"/>
        <w:szCs w:val="26"/>
      </w:rPr>
      <mc:AlternateContent>
        <mc:Choice Requires="wps">
          <w:drawing>
            <wp:anchor distT="0" distB="0" distL="114300" distR="114300" simplePos="0" relativeHeight="251658240" behindDoc="0" locked="0" layoutInCell="1" allowOverlap="1" wp14:anchorId="5F2B46F2" wp14:editId="1A4DA2C2">
              <wp:simplePos x="0" y="0"/>
              <wp:positionH relativeFrom="column">
                <wp:posOffset>3024505</wp:posOffset>
              </wp:positionH>
              <wp:positionV relativeFrom="paragraph">
                <wp:posOffset>-211455</wp:posOffset>
              </wp:positionV>
              <wp:extent cx="3409950" cy="1403985"/>
              <wp:effectExtent l="0" t="0" r="19050" b="2857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3985"/>
                      </a:xfrm>
                      <a:prstGeom prst="rect">
                        <a:avLst/>
                      </a:prstGeom>
                      <a:solidFill>
                        <a:srgbClr val="FFFFFF"/>
                      </a:solidFill>
                      <a:ln w="9525">
                        <a:solidFill>
                          <a:schemeClr val="bg1"/>
                        </a:solidFill>
                        <a:miter lim="800000"/>
                        <a:headEnd/>
                        <a:tailEnd/>
                      </a:ln>
                    </wps:spPr>
                    <wps:txbx>
                      <w:txbxContent>
                        <w:p w14:paraId="2A89DB0B" w14:textId="77777777" w:rsidR="00EB2778" w:rsidRDefault="00EB2778" w:rsidP="00EB2778">
                          <w:pPr>
                            <w:tabs>
                              <w:tab w:val="left" w:pos="540"/>
                            </w:tabs>
                            <w:ind w:firstLine="0"/>
                            <w:jc w:val="center"/>
                            <w:rPr>
                              <w:rFonts w:ascii="Verdana" w:hAnsi="Verdana"/>
                              <w:color w:val="808080"/>
                              <w:sz w:val="26"/>
                              <w:szCs w:val="26"/>
                            </w:rPr>
                          </w:pPr>
                          <w:r w:rsidRPr="00EB2778">
                            <w:rPr>
                              <w:rFonts w:ascii="Verdana" w:hAnsi="Verdana"/>
                              <w:b/>
                              <w:color w:val="808080"/>
                              <w:sz w:val="26"/>
                              <w:szCs w:val="26"/>
                            </w:rPr>
                            <w:t>Questionnaire</w:t>
                          </w:r>
                          <w:r>
                            <w:rPr>
                              <w:rFonts w:ascii="Verdana" w:hAnsi="Verdana"/>
                              <w:color w:val="808080"/>
                              <w:sz w:val="26"/>
                              <w:szCs w:val="26"/>
                            </w:rPr>
                            <w:t xml:space="preserve"> de recueil des données </w:t>
                          </w:r>
                          <w:r w:rsidRPr="00EB2778">
                            <w:rPr>
                              <w:rFonts w:ascii="Verdana" w:hAnsi="Verdana"/>
                              <w:b/>
                              <w:color w:val="808080"/>
                              <w:sz w:val="26"/>
                              <w:szCs w:val="26"/>
                            </w:rPr>
                            <w:t>à la sortie</w:t>
                          </w:r>
                          <w:r>
                            <w:rPr>
                              <w:rFonts w:ascii="Verdana" w:hAnsi="Verdana"/>
                              <w:color w:val="808080"/>
                              <w:sz w:val="26"/>
                              <w:szCs w:val="26"/>
                            </w:rPr>
                            <w:t xml:space="preserve"> des participants </w:t>
                          </w:r>
                        </w:p>
                        <w:p w14:paraId="05A4FF8E" w14:textId="1A66F419" w:rsidR="00EB2778" w:rsidRDefault="006B2556" w:rsidP="00EB2778">
                          <w:pPr>
                            <w:pStyle w:val="En-tte"/>
                            <w:tabs>
                              <w:tab w:val="clear" w:pos="4536"/>
                              <w:tab w:val="clear" w:pos="9072"/>
                              <w:tab w:val="right" w:pos="142"/>
                              <w:tab w:val="center" w:pos="284"/>
                            </w:tabs>
                            <w:ind w:left="708" w:right="360"/>
                            <w:jc w:val="center"/>
                            <w:rPr>
                              <w:rFonts w:ascii="Verdana" w:hAnsi="Verdana"/>
                              <w:color w:val="808080"/>
                              <w:sz w:val="18"/>
                            </w:rPr>
                          </w:pPr>
                          <w:r>
                            <w:rPr>
                              <w:rFonts w:ascii="Verdana" w:hAnsi="Verdana"/>
                              <w:color w:val="808080"/>
                              <w:sz w:val="18"/>
                            </w:rPr>
                            <w:t>VISA</w:t>
                          </w:r>
                          <w:r w:rsidR="00144A96">
                            <w:rPr>
                              <w:rFonts w:ascii="Verdana" w:hAnsi="Verdana"/>
                              <w:color w:val="808080"/>
                              <w:sz w:val="18"/>
                            </w:rPr>
                            <w:t xml:space="preserve"> </w:t>
                          </w:r>
                          <w:r w:rsidR="00FF4F7E">
                            <w:rPr>
                              <w:rFonts w:ascii="Verdana" w:hAnsi="Verdana"/>
                              <w:color w:val="808080"/>
                              <w:sz w:val="18"/>
                            </w:rPr>
                            <w:t xml:space="preserve">Version </w:t>
                          </w:r>
                          <w:r w:rsidR="00144A96">
                            <w:rPr>
                              <w:rFonts w:ascii="Verdana" w:hAnsi="Verdana"/>
                              <w:color w:val="808080"/>
                              <w:sz w:val="18"/>
                            </w:rPr>
                            <w:t>novembre</w:t>
                          </w:r>
                          <w:r w:rsidR="00A8474D">
                            <w:rPr>
                              <w:rFonts w:ascii="Verdana" w:hAnsi="Verdana"/>
                              <w:color w:val="808080"/>
                              <w:sz w:val="18"/>
                            </w:rPr>
                            <w:t xml:space="preserve"> 20</w:t>
                          </w:r>
                          <w:r w:rsidR="00D64936">
                            <w:rPr>
                              <w:rFonts w:ascii="Verdana" w:hAnsi="Verdana"/>
                              <w:color w:val="808080"/>
                              <w:sz w:val="18"/>
                            </w:rPr>
                            <w:t>2</w:t>
                          </w:r>
                          <w:r w:rsidR="00144A96">
                            <w:rPr>
                              <w:rFonts w:ascii="Verdana" w:hAnsi="Verdana"/>
                              <w:color w:val="808080"/>
                              <w:sz w:val="18"/>
                            </w:rPr>
                            <w:t>2</w:t>
                          </w:r>
                        </w:p>
                        <w:p w14:paraId="25EC93CC" w14:textId="77777777" w:rsidR="00D64936" w:rsidRPr="00633407" w:rsidRDefault="00D64936" w:rsidP="00EB2778">
                          <w:pPr>
                            <w:pStyle w:val="En-tte"/>
                            <w:tabs>
                              <w:tab w:val="clear" w:pos="4536"/>
                              <w:tab w:val="clear" w:pos="9072"/>
                              <w:tab w:val="right" w:pos="142"/>
                              <w:tab w:val="center" w:pos="284"/>
                            </w:tabs>
                            <w:ind w:left="708" w:right="360"/>
                            <w:jc w:val="center"/>
                            <w:rPr>
                              <w:sz w:val="10"/>
                              <w:szCs w:val="1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2B46F2" id="_x0000_t202" coordsize="21600,21600" o:spt="202" path="m,l,21600r21600,l21600,xe">
              <v:stroke joinstyle="miter"/>
              <v:path gradientshapeok="t" o:connecttype="rect"/>
            </v:shapetype>
            <v:shape id="_x0000_s1032" type="#_x0000_t202" style="position:absolute;left:0;text-align:left;margin-left:238.15pt;margin-top:-16.65pt;width:268.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zDLgIAAEkEAAAOAAAAZHJzL2Uyb0RvYy54bWysVE1v2zAMvQ/YfxB0X+ykyZYYcYouXYYB&#10;3QfQ7bKbLMu2MEnUJCV2+utHyWmadrdhPgikSD2Sj6TX14NW5CCcl2BKOp3klAjDoZamLemP77s3&#10;S0p8YKZmCowo6VF4er15/Wrd20LMoANVC0cQxPiityXtQrBFlnneCc38BKwwaGzAaRZQdW1WO9Yj&#10;ulbZLM/fZj242jrgwnu8vR2NdJPwm0bw8LVpvAhElRRzC+l06azimW3WrGgds53kpzTYP2ShmTQY&#10;9Ax1ywIjeyf/gtKSO/DQhAkHnUHTSC5SDVjNNH9RzX3HrEi1IDnenmny/w+Wfzl8c0TWJZ1TYpjG&#10;Fv3ERpFakCCGIMgsUtRbX6DnvUXfMLyHAVudyvX2DvgvTwxsO2ZaceMc9J1gNaY4jS+zi6cjjo8g&#10;Vf8ZaozF9gES0NA4HflDRgiiY6uO5/ZgHoTj5dU8X60WaOJom87zq9VykWKw4vG5dT58FKBJFErq&#10;sP8Jnh3ufIjpsOLRJUbzoGS9k0olxbXVVjlyYDgru/Sd0J+5KUP6kq4Ws8XIwDOIOLbiDFK1Iwcv&#10;AmkZcOaV1CVd5vGLYVgRaftg6iQHJtUoY8bKnHiM1I0khqEa0DGSW0F9REYdjLONu4hCB+6Bkh7n&#10;uqT+9545QYn6ZLArq+l8HhchKfPFuxkq7tJSXVqY4QhV0kDJKG5DWp7El73B7u1k4vUpk1OuOK+J&#10;7tNuxYW41JPX0x9g8wcAAP//AwBQSwMEFAAGAAgAAAAhAMg7YWDgAAAADAEAAA8AAABkcnMvZG93&#10;bnJldi54bWxMj8tOwzAQRfdI/IM1SOxapwS1UYhTARIsWLRqQO3WiZ2HsMdR7KTh75msYHdGc3Xn&#10;TLafrWGTHnznUMBmHQHTWDnVYSPg6/NtlQDzQaKSxqEW8KM97PPbm0ymyl3xpKciNIxK0KdSQBtC&#10;n3Luq1Zb6deu10i72g1WBhqHhqtBXqncGv4QRVtuZYd0oZW9fm119V2MVsD7Cy8Pp+JY1pfaTB/m&#10;bMfD0Qpxfzc/PwELeg5/YVj0SR1ycirdiMozI+Bxt40pKmAVxwRLItosVBIluwR4nvH/T+S/AAAA&#10;//8DAFBLAQItABQABgAIAAAAIQC2gziS/gAAAOEBAAATAAAAAAAAAAAAAAAAAAAAAABbQ29udGVu&#10;dF9UeXBlc10ueG1sUEsBAi0AFAAGAAgAAAAhADj9If/WAAAAlAEAAAsAAAAAAAAAAAAAAAAALwEA&#10;AF9yZWxzLy5yZWxzUEsBAi0AFAAGAAgAAAAhAOQqbMMuAgAASQQAAA4AAAAAAAAAAAAAAAAALgIA&#10;AGRycy9lMm9Eb2MueG1sUEsBAi0AFAAGAAgAAAAhAMg7YWDgAAAADAEAAA8AAAAAAAAAAAAAAAAA&#10;iAQAAGRycy9kb3ducmV2LnhtbFBLBQYAAAAABAAEAPMAAACVBQAAAAA=&#10;" strokecolor="white [3212]">
              <v:textbox style="mso-fit-shape-to-text:t">
                <w:txbxContent>
                  <w:p w14:paraId="2A89DB0B" w14:textId="77777777" w:rsidR="00EB2778" w:rsidRDefault="00EB2778" w:rsidP="00EB2778">
                    <w:pPr>
                      <w:tabs>
                        <w:tab w:val="left" w:pos="540"/>
                      </w:tabs>
                      <w:ind w:firstLine="0"/>
                      <w:jc w:val="center"/>
                      <w:rPr>
                        <w:rFonts w:ascii="Verdana" w:hAnsi="Verdana"/>
                        <w:color w:val="808080"/>
                        <w:sz w:val="26"/>
                        <w:szCs w:val="26"/>
                      </w:rPr>
                    </w:pPr>
                    <w:r w:rsidRPr="00EB2778">
                      <w:rPr>
                        <w:rFonts w:ascii="Verdana" w:hAnsi="Verdana"/>
                        <w:b/>
                        <w:color w:val="808080"/>
                        <w:sz w:val="26"/>
                        <w:szCs w:val="26"/>
                      </w:rPr>
                      <w:t>Questionnaire</w:t>
                    </w:r>
                    <w:r>
                      <w:rPr>
                        <w:rFonts w:ascii="Verdana" w:hAnsi="Verdana"/>
                        <w:color w:val="808080"/>
                        <w:sz w:val="26"/>
                        <w:szCs w:val="26"/>
                      </w:rPr>
                      <w:t xml:space="preserve"> de recueil des données </w:t>
                    </w:r>
                    <w:r w:rsidRPr="00EB2778">
                      <w:rPr>
                        <w:rFonts w:ascii="Verdana" w:hAnsi="Verdana"/>
                        <w:b/>
                        <w:color w:val="808080"/>
                        <w:sz w:val="26"/>
                        <w:szCs w:val="26"/>
                      </w:rPr>
                      <w:t>à la sortie</w:t>
                    </w:r>
                    <w:r>
                      <w:rPr>
                        <w:rFonts w:ascii="Verdana" w:hAnsi="Verdana"/>
                        <w:color w:val="808080"/>
                        <w:sz w:val="26"/>
                        <w:szCs w:val="26"/>
                      </w:rPr>
                      <w:t xml:space="preserve"> des participants </w:t>
                    </w:r>
                  </w:p>
                  <w:p w14:paraId="05A4FF8E" w14:textId="1A66F419" w:rsidR="00EB2778" w:rsidRDefault="006B2556" w:rsidP="00EB2778">
                    <w:pPr>
                      <w:pStyle w:val="En-tte"/>
                      <w:tabs>
                        <w:tab w:val="clear" w:pos="4536"/>
                        <w:tab w:val="clear" w:pos="9072"/>
                        <w:tab w:val="right" w:pos="142"/>
                        <w:tab w:val="center" w:pos="284"/>
                      </w:tabs>
                      <w:ind w:left="708" w:right="360"/>
                      <w:jc w:val="center"/>
                      <w:rPr>
                        <w:rFonts w:ascii="Verdana" w:hAnsi="Verdana"/>
                        <w:color w:val="808080"/>
                        <w:sz w:val="18"/>
                      </w:rPr>
                    </w:pPr>
                    <w:r>
                      <w:rPr>
                        <w:rFonts w:ascii="Verdana" w:hAnsi="Verdana"/>
                        <w:color w:val="808080"/>
                        <w:sz w:val="18"/>
                      </w:rPr>
                      <w:t>VISA</w:t>
                    </w:r>
                    <w:r w:rsidR="00144A96">
                      <w:rPr>
                        <w:rFonts w:ascii="Verdana" w:hAnsi="Verdana"/>
                        <w:color w:val="808080"/>
                        <w:sz w:val="18"/>
                      </w:rPr>
                      <w:t xml:space="preserve"> </w:t>
                    </w:r>
                    <w:r w:rsidR="00FF4F7E">
                      <w:rPr>
                        <w:rFonts w:ascii="Verdana" w:hAnsi="Verdana"/>
                        <w:color w:val="808080"/>
                        <w:sz w:val="18"/>
                      </w:rPr>
                      <w:t xml:space="preserve">Version </w:t>
                    </w:r>
                    <w:r w:rsidR="00144A96">
                      <w:rPr>
                        <w:rFonts w:ascii="Verdana" w:hAnsi="Verdana"/>
                        <w:color w:val="808080"/>
                        <w:sz w:val="18"/>
                      </w:rPr>
                      <w:t>novembre</w:t>
                    </w:r>
                    <w:r w:rsidR="00A8474D">
                      <w:rPr>
                        <w:rFonts w:ascii="Verdana" w:hAnsi="Verdana"/>
                        <w:color w:val="808080"/>
                        <w:sz w:val="18"/>
                      </w:rPr>
                      <w:t xml:space="preserve"> 20</w:t>
                    </w:r>
                    <w:r w:rsidR="00D64936">
                      <w:rPr>
                        <w:rFonts w:ascii="Verdana" w:hAnsi="Verdana"/>
                        <w:color w:val="808080"/>
                        <w:sz w:val="18"/>
                      </w:rPr>
                      <w:t>2</w:t>
                    </w:r>
                    <w:r w:rsidR="00144A96">
                      <w:rPr>
                        <w:rFonts w:ascii="Verdana" w:hAnsi="Verdana"/>
                        <w:color w:val="808080"/>
                        <w:sz w:val="18"/>
                      </w:rPr>
                      <w:t>2</w:t>
                    </w:r>
                  </w:p>
                  <w:p w14:paraId="25EC93CC" w14:textId="77777777" w:rsidR="00D64936" w:rsidRPr="00633407" w:rsidRDefault="00D64936" w:rsidP="00EB2778">
                    <w:pPr>
                      <w:pStyle w:val="En-tte"/>
                      <w:tabs>
                        <w:tab w:val="clear" w:pos="4536"/>
                        <w:tab w:val="clear" w:pos="9072"/>
                        <w:tab w:val="right" w:pos="142"/>
                        <w:tab w:val="center" w:pos="284"/>
                      </w:tabs>
                      <w:ind w:left="708" w:right="360"/>
                      <w:jc w:val="center"/>
                      <w:rPr>
                        <w:sz w:val="10"/>
                        <w:szCs w:val="10"/>
                      </w:rPr>
                    </w:pPr>
                  </w:p>
                </w:txbxContent>
              </v:textbox>
            </v:shape>
          </w:pict>
        </mc:Fallback>
      </mc:AlternateContent>
    </w:r>
    <w:r w:rsidR="00EB2778" w:rsidRPr="001C4699">
      <w:rPr>
        <w:rFonts w:ascii="Verdana" w:hAnsi="Verdana"/>
        <w:color w:val="808080"/>
        <w:sz w:val="26"/>
        <w:szCs w:val="26"/>
      </w:rPr>
      <w:t xml:space="preserve"> </w:t>
    </w:r>
  </w:p>
  <w:p w14:paraId="5A76FDBD" w14:textId="77777777" w:rsidR="005D162C" w:rsidRDefault="005D162C" w:rsidP="00B861C9">
    <w:pPr>
      <w:pStyle w:val="En-tte"/>
      <w:ind w:firstLine="0"/>
    </w:pPr>
  </w:p>
  <w:p w14:paraId="21F12CA7" w14:textId="77777777" w:rsidR="0093577F" w:rsidRDefault="00221E4A">
    <w:pPr>
      <w:pStyle w:val="En-tte"/>
    </w:pPr>
    <w:r>
      <w:rPr>
        <w:noProof/>
      </w:rPr>
      <w:drawing>
        <wp:anchor distT="0" distB="0" distL="114300" distR="114300" simplePos="0" relativeHeight="251656192" behindDoc="1" locked="0" layoutInCell="1" allowOverlap="1" wp14:anchorId="2F69B515" wp14:editId="0554C0D9">
          <wp:simplePos x="0" y="0"/>
          <wp:positionH relativeFrom="column">
            <wp:posOffset>3034030</wp:posOffset>
          </wp:positionH>
          <wp:positionV relativeFrom="paragraph">
            <wp:posOffset>71120</wp:posOffset>
          </wp:positionV>
          <wp:extent cx="1123950" cy="733425"/>
          <wp:effectExtent l="0" t="0" r="0" b="9525"/>
          <wp:wrapThrough wrapText="bothSides">
            <wp:wrapPolygon edited="0">
              <wp:start x="0" y="0"/>
              <wp:lineTo x="0" y="21319"/>
              <wp:lineTo x="21234" y="21319"/>
              <wp:lineTo x="21234"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39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577F">
      <w:rPr>
        <w:noProof/>
      </w:rPr>
      <w:drawing>
        <wp:inline distT="0" distB="0" distL="0" distR="0" wp14:anchorId="1F76EC9F" wp14:editId="3060548C">
          <wp:extent cx="5760720" cy="576072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5760720" cy="5760720"/>
                  </a:xfrm>
                  <a:prstGeom prst="rect">
                    <a:avLst/>
                  </a:prstGeom>
                </pic:spPr>
              </pic:pic>
            </a:graphicData>
          </a:graphic>
        </wp:inline>
      </w:drawing>
    </w:r>
    <w:r w:rsidR="0093577F">
      <w:rPr>
        <w:noProof/>
      </w:rPr>
      <w:drawing>
        <wp:inline distT="0" distB="0" distL="0" distR="0" wp14:anchorId="7A984EF4" wp14:editId="4019ED83">
          <wp:extent cx="38100" cy="190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8100" cy="19050"/>
                  </a:xfrm>
                  <a:prstGeom prst="rect">
                    <a:avLst/>
                  </a:prstGeom>
                </pic:spPr>
              </pic:pic>
            </a:graphicData>
          </a:graphic>
        </wp:inline>
      </w:drawing>
    </w:r>
    <w:r w:rsidR="0093577F">
      <w:rPr>
        <w:noProof/>
      </w:rPr>
      <w:drawing>
        <wp:inline distT="0" distB="0" distL="0" distR="0" wp14:anchorId="3DB992A2" wp14:editId="133B14BD">
          <wp:extent cx="38100" cy="190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8100" cy="19050"/>
                  </a:xfrm>
                  <a:prstGeom prst="rect">
                    <a:avLst/>
                  </a:prstGeom>
                </pic:spPr>
              </pic:pic>
            </a:graphicData>
          </a:graphic>
        </wp:inline>
      </w:drawing>
    </w:r>
    <w:r w:rsidR="0093577F">
      <w:rPr>
        <w:noProof/>
      </w:rPr>
      <w:drawing>
        <wp:inline distT="0" distB="0" distL="0" distR="0" wp14:anchorId="5C975FDD" wp14:editId="36458CE2">
          <wp:extent cx="5760720" cy="576072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5760720" cy="5760720"/>
                  </a:xfrm>
                  <a:prstGeom prst="rect">
                    <a:avLst/>
                  </a:prstGeom>
                </pic:spPr>
              </pic:pic>
            </a:graphicData>
          </a:graphic>
        </wp:inline>
      </w:drawing>
    </w:r>
    <w:r w:rsidR="0093577F">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9.75pt;height:9pt;visibility:visible;mso-wrap-style:square" o:bullet="t">
        <v:imagedata r:id="rId1" o:title=""/>
      </v:shape>
    </w:pict>
  </w:numPicBullet>
  <w:numPicBullet w:numPicBulletId="1">
    <w:pict>
      <v:shape id="_x0000_i1079" type="#_x0000_t75" style="width:16.5pt;height:15pt;visibility:visible;mso-wrap-style:square" o:bullet="t">
        <v:imagedata r:id="rId2" o:title=""/>
      </v:shape>
    </w:pict>
  </w:numPicBullet>
  <w:abstractNum w:abstractNumId="0" w15:restartNumberingAfterBreak="0">
    <w:nsid w:val="0255196A"/>
    <w:multiLevelType w:val="hybridMultilevel"/>
    <w:tmpl w:val="60B8F6CE"/>
    <w:lvl w:ilvl="0" w:tplc="040C0003">
      <w:start w:val="1"/>
      <w:numFmt w:val="bullet"/>
      <w:lvlText w:val="o"/>
      <w:lvlJc w:val="left"/>
      <w:pPr>
        <w:ind w:left="2844" w:hanging="360"/>
      </w:pPr>
      <w:rPr>
        <w:rFonts w:ascii="Courier New" w:hAnsi="Courier New" w:cs="Courier New"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 w15:restartNumberingAfterBreak="0">
    <w:nsid w:val="05A12694"/>
    <w:multiLevelType w:val="hybridMultilevel"/>
    <w:tmpl w:val="ACA6D45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A242F0F"/>
    <w:multiLevelType w:val="hybridMultilevel"/>
    <w:tmpl w:val="65FCD3F8"/>
    <w:lvl w:ilvl="0" w:tplc="CEDE9A00">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941802"/>
    <w:multiLevelType w:val="hybridMultilevel"/>
    <w:tmpl w:val="A470D240"/>
    <w:lvl w:ilvl="0" w:tplc="568A69B0">
      <w:start w:val="1"/>
      <w:numFmt w:val="bullet"/>
      <w:lvlText w:val="o"/>
      <w:lvlJc w:val="left"/>
      <w:pPr>
        <w:tabs>
          <w:tab w:val="num" w:pos="720"/>
        </w:tabs>
        <w:ind w:left="720" w:hanging="360"/>
      </w:pPr>
      <w:rPr>
        <w:rFonts w:ascii="Courier New" w:hAnsi="Courier New" w:cs="Times New Roman" w:hint="default"/>
        <w:sz w:val="30"/>
        <w:szCs w:val="30"/>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752E17"/>
    <w:multiLevelType w:val="hybridMultilevel"/>
    <w:tmpl w:val="C6B0075E"/>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2D461551"/>
    <w:multiLevelType w:val="hybridMultilevel"/>
    <w:tmpl w:val="63F2C88E"/>
    <w:lvl w:ilvl="0" w:tplc="8B688808">
      <w:start w:val="1"/>
      <w:numFmt w:val="bullet"/>
      <w:lvlText w:val="o"/>
      <w:lvlJc w:val="left"/>
      <w:pPr>
        <w:ind w:left="720" w:hanging="360"/>
      </w:pPr>
      <w:rPr>
        <w:rFonts w:ascii="Courier New" w:hAnsi="Courier New" w:cs="Times New Roman" w:hint="default"/>
        <w:sz w:val="34"/>
        <w:szCs w:val="3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2C16DE"/>
    <w:multiLevelType w:val="hybridMultilevel"/>
    <w:tmpl w:val="F04C4914"/>
    <w:lvl w:ilvl="0" w:tplc="4E4AFBCE">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E55FDB"/>
    <w:multiLevelType w:val="hybridMultilevel"/>
    <w:tmpl w:val="B41883D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42B137F2"/>
    <w:multiLevelType w:val="hybridMultilevel"/>
    <w:tmpl w:val="DFC4249A"/>
    <w:lvl w:ilvl="0" w:tplc="844CF1A0">
      <w:start w:val="1"/>
      <w:numFmt w:val="bullet"/>
      <w:lvlText w:val="o"/>
      <w:lvlJc w:val="left"/>
      <w:pPr>
        <w:tabs>
          <w:tab w:val="num" w:pos="360"/>
        </w:tabs>
        <w:ind w:left="360" w:hanging="360"/>
      </w:pPr>
      <w:rPr>
        <w:rFonts w:ascii="Courier New" w:hAnsi="Courier New" w:cs="Times New Roman" w:hint="default"/>
        <w:sz w:val="30"/>
        <w:szCs w:val="30"/>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183558C"/>
    <w:multiLevelType w:val="hybridMultilevel"/>
    <w:tmpl w:val="06DED0D2"/>
    <w:lvl w:ilvl="0" w:tplc="C082CBE8">
      <w:start w:val="1"/>
      <w:numFmt w:val="bullet"/>
      <w:lvlText w:val="o"/>
      <w:lvlJc w:val="left"/>
      <w:pPr>
        <w:tabs>
          <w:tab w:val="num" w:pos="720"/>
        </w:tabs>
        <w:ind w:left="720" w:hanging="360"/>
      </w:pPr>
      <w:rPr>
        <w:rFonts w:ascii="Courier New" w:hAnsi="Courier New" w:cs="Times New Roman" w:hint="default"/>
        <w:sz w:val="30"/>
        <w:szCs w:val="30"/>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8F08D2"/>
    <w:multiLevelType w:val="hybridMultilevel"/>
    <w:tmpl w:val="22100BB2"/>
    <w:lvl w:ilvl="0" w:tplc="040C0003">
      <w:start w:val="1"/>
      <w:numFmt w:val="bullet"/>
      <w:lvlText w:val="o"/>
      <w:lvlJc w:val="left"/>
      <w:pPr>
        <w:ind w:left="2844" w:hanging="360"/>
      </w:pPr>
      <w:rPr>
        <w:rFonts w:ascii="Courier New" w:hAnsi="Courier New" w:cs="Courier New"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1" w15:restartNumberingAfterBreak="0">
    <w:nsid w:val="56B47C43"/>
    <w:multiLevelType w:val="hybridMultilevel"/>
    <w:tmpl w:val="DAF80574"/>
    <w:lvl w:ilvl="0" w:tplc="BCA45D1A">
      <w:start w:val="1"/>
      <w:numFmt w:val="bullet"/>
      <w:lvlText w:val="□"/>
      <w:lvlJc w:val="left"/>
      <w:pPr>
        <w:tabs>
          <w:tab w:val="num" w:pos="720"/>
        </w:tabs>
        <w:ind w:left="720" w:hanging="360"/>
      </w:pPr>
      <w:rPr>
        <w:rFonts w:ascii="Courier New" w:hAnsi="Courier New"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132B6B"/>
    <w:multiLevelType w:val="hybridMultilevel"/>
    <w:tmpl w:val="C9CA01D8"/>
    <w:lvl w:ilvl="0" w:tplc="040C0003">
      <w:start w:val="1"/>
      <w:numFmt w:val="bullet"/>
      <w:lvlText w:val="o"/>
      <w:lvlJc w:val="left"/>
      <w:pPr>
        <w:ind w:left="2844" w:hanging="360"/>
      </w:pPr>
      <w:rPr>
        <w:rFonts w:ascii="Courier New" w:hAnsi="Courier New" w:cs="Courier New"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3" w15:restartNumberingAfterBreak="0">
    <w:nsid w:val="5B355AE2"/>
    <w:multiLevelType w:val="hybridMultilevel"/>
    <w:tmpl w:val="AD5C36C0"/>
    <w:lvl w:ilvl="0" w:tplc="844CF1A0">
      <w:start w:val="1"/>
      <w:numFmt w:val="bullet"/>
      <w:lvlText w:val="o"/>
      <w:lvlJc w:val="left"/>
      <w:pPr>
        <w:tabs>
          <w:tab w:val="num" w:pos="360"/>
        </w:tabs>
        <w:ind w:left="360" w:hanging="360"/>
      </w:pPr>
      <w:rPr>
        <w:rFonts w:ascii="Courier New" w:hAnsi="Courier New" w:cs="Times New Roman" w:hint="default"/>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057AE3"/>
    <w:multiLevelType w:val="hybridMultilevel"/>
    <w:tmpl w:val="03CE4EC0"/>
    <w:lvl w:ilvl="0" w:tplc="156C3E3C">
      <w:numFmt w:val="bullet"/>
      <w:lvlText w:val="-"/>
      <w:lvlJc w:val="left"/>
      <w:pPr>
        <w:ind w:left="1068" w:hanging="360"/>
      </w:pPr>
      <w:rPr>
        <w:rFonts w:ascii="Calibri" w:eastAsia="Calibr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629255AC"/>
    <w:multiLevelType w:val="hybridMultilevel"/>
    <w:tmpl w:val="7020E778"/>
    <w:lvl w:ilvl="0" w:tplc="040C0001">
      <w:start w:val="1"/>
      <w:numFmt w:val="bullet"/>
      <w:lvlText w:val=""/>
      <w:lvlJc w:val="left"/>
      <w:pPr>
        <w:ind w:left="720" w:hanging="360"/>
      </w:pPr>
      <w:rPr>
        <w:rFonts w:ascii="Symbol" w:hAnsi="Symbol" w:hint="default"/>
      </w:rPr>
    </w:lvl>
    <w:lvl w:ilvl="1" w:tplc="4E4AFBCE">
      <w:start w:val="1"/>
      <w:numFmt w:val="bullet"/>
      <w:lvlText w:val=""/>
      <w:lvlPicBulletId w:val="1"/>
      <w:lvlJc w:val="left"/>
      <w:pPr>
        <w:ind w:left="2344"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EC4500"/>
    <w:multiLevelType w:val="hybridMultilevel"/>
    <w:tmpl w:val="98FA3062"/>
    <w:lvl w:ilvl="0" w:tplc="040C0003">
      <w:start w:val="1"/>
      <w:numFmt w:val="bullet"/>
      <w:lvlText w:val="o"/>
      <w:lvlJc w:val="left"/>
      <w:pPr>
        <w:ind w:left="2844" w:hanging="360"/>
      </w:pPr>
      <w:rPr>
        <w:rFonts w:ascii="Courier New" w:hAnsi="Courier New" w:cs="Courier New" w:hint="default"/>
      </w:rPr>
    </w:lvl>
    <w:lvl w:ilvl="1" w:tplc="040C0003">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7" w15:restartNumberingAfterBreak="0">
    <w:nsid w:val="6C665F61"/>
    <w:multiLevelType w:val="hybridMultilevel"/>
    <w:tmpl w:val="C6A0A3BE"/>
    <w:lvl w:ilvl="0" w:tplc="040C0003">
      <w:start w:val="1"/>
      <w:numFmt w:val="bullet"/>
      <w:lvlText w:val="o"/>
      <w:lvlJc w:val="left"/>
      <w:pPr>
        <w:ind w:left="612" w:hanging="360"/>
      </w:pPr>
      <w:rPr>
        <w:rFonts w:ascii="Courier New" w:hAnsi="Courier New" w:cs="Courier New"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abstractNum w:abstractNumId="18" w15:restartNumberingAfterBreak="0">
    <w:nsid w:val="75E81A18"/>
    <w:multiLevelType w:val="hybridMultilevel"/>
    <w:tmpl w:val="3BE8C05E"/>
    <w:lvl w:ilvl="0" w:tplc="D7DA8300">
      <w:numFmt w:val="bullet"/>
      <w:lvlText w:val=""/>
      <w:lvlJc w:val="left"/>
      <w:pPr>
        <w:ind w:left="717" w:hanging="360"/>
      </w:pPr>
      <w:rPr>
        <w:rFonts w:ascii="Symbol" w:eastAsia="Times New Roman" w:hAnsi="Symbol" w:cs="Calibri"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9" w15:restartNumberingAfterBreak="0">
    <w:nsid w:val="7BF54844"/>
    <w:multiLevelType w:val="hybridMultilevel"/>
    <w:tmpl w:val="FC8C2B34"/>
    <w:lvl w:ilvl="0" w:tplc="BCA45D1A">
      <w:start w:val="1"/>
      <w:numFmt w:val="bullet"/>
      <w:lvlText w:val="□"/>
      <w:lvlJc w:val="left"/>
      <w:pPr>
        <w:tabs>
          <w:tab w:val="num" w:pos="720"/>
        </w:tabs>
        <w:ind w:left="720" w:hanging="360"/>
      </w:pPr>
      <w:rPr>
        <w:rFonts w:ascii="Courier New" w:hAnsi="Courier New"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9"/>
  </w:num>
  <w:num w:numId="4">
    <w:abstractNumId w:val="3"/>
  </w:num>
  <w:num w:numId="5">
    <w:abstractNumId w:val="19"/>
  </w:num>
  <w:num w:numId="6">
    <w:abstractNumId w:val="13"/>
  </w:num>
  <w:num w:numId="7">
    <w:abstractNumId w:val="5"/>
  </w:num>
  <w:num w:numId="8">
    <w:abstractNumId w:val="17"/>
  </w:num>
  <w:num w:numId="9">
    <w:abstractNumId w:val="18"/>
  </w:num>
  <w:num w:numId="10">
    <w:abstractNumId w:val="2"/>
  </w:num>
  <w:num w:numId="11">
    <w:abstractNumId w:val="15"/>
  </w:num>
  <w:num w:numId="12">
    <w:abstractNumId w:val="7"/>
  </w:num>
  <w:num w:numId="13">
    <w:abstractNumId w:val="10"/>
  </w:num>
  <w:num w:numId="14">
    <w:abstractNumId w:val="0"/>
  </w:num>
  <w:num w:numId="15">
    <w:abstractNumId w:val="4"/>
  </w:num>
  <w:num w:numId="16">
    <w:abstractNumId w:val="12"/>
  </w:num>
  <w:num w:numId="17">
    <w:abstractNumId w:val="1"/>
  </w:num>
  <w:num w:numId="18">
    <w:abstractNumId w:val="16"/>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44E"/>
    <w:rsid w:val="00026F49"/>
    <w:rsid w:val="00040C42"/>
    <w:rsid w:val="00050645"/>
    <w:rsid w:val="00077219"/>
    <w:rsid w:val="000D16C6"/>
    <w:rsid w:val="000D3FEF"/>
    <w:rsid w:val="000F7528"/>
    <w:rsid w:val="00144A96"/>
    <w:rsid w:val="001A084A"/>
    <w:rsid w:val="001A47B9"/>
    <w:rsid w:val="001D0FC2"/>
    <w:rsid w:val="001E60C1"/>
    <w:rsid w:val="001E7E3E"/>
    <w:rsid w:val="00200B46"/>
    <w:rsid w:val="00221E4A"/>
    <w:rsid w:val="00231232"/>
    <w:rsid w:val="00246A25"/>
    <w:rsid w:val="00264288"/>
    <w:rsid w:val="002A5801"/>
    <w:rsid w:val="002C7922"/>
    <w:rsid w:val="00323D36"/>
    <w:rsid w:val="00325EF1"/>
    <w:rsid w:val="00335C7F"/>
    <w:rsid w:val="00350CD1"/>
    <w:rsid w:val="00361B51"/>
    <w:rsid w:val="00361E91"/>
    <w:rsid w:val="00364F0E"/>
    <w:rsid w:val="00367601"/>
    <w:rsid w:val="00393C05"/>
    <w:rsid w:val="003C5EF4"/>
    <w:rsid w:val="003C69CA"/>
    <w:rsid w:val="003E565B"/>
    <w:rsid w:val="004011F1"/>
    <w:rsid w:val="0040364E"/>
    <w:rsid w:val="0041736B"/>
    <w:rsid w:val="00425F42"/>
    <w:rsid w:val="0044259A"/>
    <w:rsid w:val="00462749"/>
    <w:rsid w:val="00467B92"/>
    <w:rsid w:val="00470B74"/>
    <w:rsid w:val="004B05CE"/>
    <w:rsid w:val="004B4F61"/>
    <w:rsid w:val="004F3B14"/>
    <w:rsid w:val="00500D03"/>
    <w:rsid w:val="005030CB"/>
    <w:rsid w:val="005118A4"/>
    <w:rsid w:val="00547F63"/>
    <w:rsid w:val="0058636B"/>
    <w:rsid w:val="005D162C"/>
    <w:rsid w:val="005D7573"/>
    <w:rsid w:val="005F1922"/>
    <w:rsid w:val="00615DBD"/>
    <w:rsid w:val="00633407"/>
    <w:rsid w:val="006403FD"/>
    <w:rsid w:val="00651181"/>
    <w:rsid w:val="00655F17"/>
    <w:rsid w:val="00656F62"/>
    <w:rsid w:val="006B2556"/>
    <w:rsid w:val="006C1469"/>
    <w:rsid w:val="006D06FC"/>
    <w:rsid w:val="006F4F6A"/>
    <w:rsid w:val="006F6821"/>
    <w:rsid w:val="00706CDA"/>
    <w:rsid w:val="00722750"/>
    <w:rsid w:val="007432AD"/>
    <w:rsid w:val="00760906"/>
    <w:rsid w:val="007713E8"/>
    <w:rsid w:val="007A26E5"/>
    <w:rsid w:val="007B5B08"/>
    <w:rsid w:val="00812EC0"/>
    <w:rsid w:val="0081671A"/>
    <w:rsid w:val="00830432"/>
    <w:rsid w:val="00870942"/>
    <w:rsid w:val="008A0E3E"/>
    <w:rsid w:val="008C61F4"/>
    <w:rsid w:val="008D59DC"/>
    <w:rsid w:val="008F7E50"/>
    <w:rsid w:val="00911871"/>
    <w:rsid w:val="00921DE4"/>
    <w:rsid w:val="0093577F"/>
    <w:rsid w:val="00940A6F"/>
    <w:rsid w:val="009659F5"/>
    <w:rsid w:val="00981AA1"/>
    <w:rsid w:val="009869AA"/>
    <w:rsid w:val="00990EB7"/>
    <w:rsid w:val="009E561E"/>
    <w:rsid w:val="00A10182"/>
    <w:rsid w:val="00A36572"/>
    <w:rsid w:val="00A47C31"/>
    <w:rsid w:val="00A73DDD"/>
    <w:rsid w:val="00A8474D"/>
    <w:rsid w:val="00A85831"/>
    <w:rsid w:val="00AB6CDA"/>
    <w:rsid w:val="00AF044E"/>
    <w:rsid w:val="00AF16F9"/>
    <w:rsid w:val="00B03D30"/>
    <w:rsid w:val="00B30C29"/>
    <w:rsid w:val="00B30DDA"/>
    <w:rsid w:val="00B32A0A"/>
    <w:rsid w:val="00B37840"/>
    <w:rsid w:val="00B4159C"/>
    <w:rsid w:val="00B46809"/>
    <w:rsid w:val="00B861C9"/>
    <w:rsid w:val="00BA2CA9"/>
    <w:rsid w:val="00BD08F6"/>
    <w:rsid w:val="00BE1287"/>
    <w:rsid w:val="00C31B44"/>
    <w:rsid w:val="00C36CE6"/>
    <w:rsid w:val="00C50BA8"/>
    <w:rsid w:val="00C54EE1"/>
    <w:rsid w:val="00C768D6"/>
    <w:rsid w:val="00CA0573"/>
    <w:rsid w:val="00CB2037"/>
    <w:rsid w:val="00CC60A8"/>
    <w:rsid w:val="00CC668C"/>
    <w:rsid w:val="00CD3D53"/>
    <w:rsid w:val="00D211A8"/>
    <w:rsid w:val="00D2539F"/>
    <w:rsid w:val="00D40D75"/>
    <w:rsid w:val="00D61722"/>
    <w:rsid w:val="00D64936"/>
    <w:rsid w:val="00D806CF"/>
    <w:rsid w:val="00D84810"/>
    <w:rsid w:val="00E20649"/>
    <w:rsid w:val="00E223FC"/>
    <w:rsid w:val="00E314A3"/>
    <w:rsid w:val="00E4363D"/>
    <w:rsid w:val="00E642C4"/>
    <w:rsid w:val="00EB2778"/>
    <w:rsid w:val="00EB74BD"/>
    <w:rsid w:val="00EE4151"/>
    <w:rsid w:val="00F54E2D"/>
    <w:rsid w:val="00F71454"/>
    <w:rsid w:val="00F72A52"/>
    <w:rsid w:val="00FB6799"/>
    <w:rsid w:val="00FC1A62"/>
    <w:rsid w:val="00FF4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68836"/>
  <w15:docId w15:val="{DEFD5F45-D93F-4B58-9EFD-2A8A6302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ours"/>
    <w:qFormat/>
    <w:rsid w:val="00AF044E"/>
    <w:pPr>
      <w:spacing w:after="40" w:line="240" w:lineRule="auto"/>
      <w:ind w:firstLine="357"/>
      <w:jc w:val="both"/>
    </w:pPr>
    <w:rPr>
      <w:rFonts w:ascii="Calibri" w:eastAsia="Times New Roman" w:hAnsi="Calibri" w:cs="Calibri"/>
      <w:lang w:eastAsia="fr-FR"/>
    </w:rPr>
  </w:style>
  <w:style w:type="paragraph" w:styleId="Titre1">
    <w:name w:val="heading 1"/>
    <w:basedOn w:val="Normal"/>
    <w:link w:val="Titre1Car"/>
    <w:uiPriority w:val="1"/>
    <w:qFormat/>
    <w:rsid w:val="00CA0573"/>
    <w:pPr>
      <w:widowControl w:val="0"/>
      <w:spacing w:after="0"/>
      <w:ind w:left="1074" w:firstLine="0"/>
      <w:jc w:val="left"/>
      <w:outlineLvl w:val="0"/>
    </w:pPr>
    <w:rPr>
      <w:rFonts w:eastAsia="Calibri" w:cstheme="minorBidi"/>
      <w:b/>
      <w:bCs/>
      <w:sz w:val="20"/>
      <w:szCs w:val="2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1B44"/>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31B44"/>
    <w:rPr>
      <w:rFonts w:ascii="Tahoma" w:eastAsia="Times New Roman" w:hAnsi="Tahoma" w:cs="Tahoma"/>
      <w:sz w:val="16"/>
      <w:szCs w:val="16"/>
      <w:lang w:eastAsia="fr-FR"/>
    </w:rPr>
  </w:style>
  <w:style w:type="paragraph" w:styleId="Paragraphedeliste">
    <w:name w:val="List Paragraph"/>
    <w:basedOn w:val="Normal"/>
    <w:link w:val="ParagraphedelisteCar"/>
    <w:uiPriority w:val="34"/>
    <w:qFormat/>
    <w:rsid w:val="00323D36"/>
    <w:pPr>
      <w:ind w:left="720"/>
      <w:contextualSpacing/>
    </w:pPr>
  </w:style>
  <w:style w:type="paragraph" w:styleId="Notedebasdepage">
    <w:name w:val="footnote text"/>
    <w:basedOn w:val="Normal"/>
    <w:link w:val="NotedebasdepageCar"/>
    <w:uiPriority w:val="99"/>
    <w:semiHidden/>
    <w:unhideWhenUsed/>
    <w:rsid w:val="0093577F"/>
    <w:pPr>
      <w:spacing w:after="0"/>
    </w:pPr>
    <w:rPr>
      <w:sz w:val="20"/>
      <w:szCs w:val="20"/>
    </w:rPr>
  </w:style>
  <w:style w:type="character" w:customStyle="1" w:styleId="NotedebasdepageCar">
    <w:name w:val="Note de bas de page Car"/>
    <w:basedOn w:val="Policepardfaut"/>
    <w:link w:val="Notedebasdepage"/>
    <w:uiPriority w:val="99"/>
    <w:semiHidden/>
    <w:rsid w:val="0093577F"/>
    <w:rPr>
      <w:rFonts w:ascii="Calibri" w:eastAsia="Times New Roman" w:hAnsi="Calibri" w:cs="Calibri"/>
      <w:sz w:val="20"/>
      <w:szCs w:val="20"/>
      <w:lang w:eastAsia="fr-FR"/>
    </w:rPr>
  </w:style>
  <w:style w:type="character" w:styleId="Appelnotedebasdep">
    <w:name w:val="footnote reference"/>
    <w:basedOn w:val="Policepardfaut"/>
    <w:uiPriority w:val="99"/>
    <w:semiHidden/>
    <w:unhideWhenUsed/>
    <w:rsid w:val="0093577F"/>
    <w:rPr>
      <w:vertAlign w:val="superscript"/>
    </w:rPr>
  </w:style>
  <w:style w:type="paragraph" w:styleId="En-tte">
    <w:name w:val="header"/>
    <w:basedOn w:val="Normal"/>
    <w:link w:val="En-tteCar"/>
    <w:unhideWhenUsed/>
    <w:rsid w:val="0093577F"/>
    <w:pPr>
      <w:tabs>
        <w:tab w:val="center" w:pos="4536"/>
        <w:tab w:val="right" w:pos="9072"/>
      </w:tabs>
      <w:spacing w:after="0"/>
    </w:pPr>
  </w:style>
  <w:style w:type="character" w:customStyle="1" w:styleId="En-tteCar">
    <w:name w:val="En-tête Car"/>
    <w:basedOn w:val="Policepardfaut"/>
    <w:link w:val="En-tte"/>
    <w:rsid w:val="0093577F"/>
    <w:rPr>
      <w:rFonts w:ascii="Calibri" w:eastAsia="Times New Roman" w:hAnsi="Calibri" w:cs="Calibri"/>
      <w:lang w:eastAsia="fr-FR"/>
    </w:rPr>
  </w:style>
  <w:style w:type="paragraph" w:styleId="Pieddepage">
    <w:name w:val="footer"/>
    <w:basedOn w:val="Normal"/>
    <w:link w:val="PieddepageCar"/>
    <w:uiPriority w:val="99"/>
    <w:unhideWhenUsed/>
    <w:rsid w:val="0093577F"/>
    <w:pPr>
      <w:tabs>
        <w:tab w:val="center" w:pos="4536"/>
        <w:tab w:val="right" w:pos="9072"/>
      </w:tabs>
      <w:spacing w:after="0"/>
    </w:pPr>
  </w:style>
  <w:style w:type="character" w:customStyle="1" w:styleId="PieddepageCar">
    <w:name w:val="Pied de page Car"/>
    <w:basedOn w:val="Policepardfaut"/>
    <w:link w:val="Pieddepage"/>
    <w:uiPriority w:val="99"/>
    <w:rsid w:val="0093577F"/>
    <w:rPr>
      <w:rFonts w:ascii="Calibri" w:eastAsia="Times New Roman" w:hAnsi="Calibri" w:cs="Calibri"/>
      <w:lang w:eastAsia="fr-FR"/>
    </w:rPr>
  </w:style>
  <w:style w:type="paragraph" w:customStyle="1" w:styleId="Default">
    <w:name w:val="Default"/>
    <w:rsid w:val="00C54EE1"/>
    <w:pPr>
      <w:autoSpaceDE w:val="0"/>
      <w:autoSpaceDN w:val="0"/>
      <w:adjustRightInd w:val="0"/>
      <w:spacing w:after="0" w:line="240" w:lineRule="auto"/>
    </w:pPr>
    <w:rPr>
      <w:rFonts w:ascii="Verdana" w:hAnsi="Verdana" w:cs="Verdana"/>
      <w:color w:val="000000"/>
      <w:sz w:val="24"/>
      <w:szCs w:val="24"/>
    </w:rPr>
  </w:style>
  <w:style w:type="character" w:customStyle="1" w:styleId="ParagraphedelisteCar">
    <w:name w:val="Paragraphe de liste Car"/>
    <w:basedOn w:val="Policepardfaut"/>
    <w:link w:val="Paragraphedeliste"/>
    <w:uiPriority w:val="34"/>
    <w:locked/>
    <w:rsid w:val="005D162C"/>
    <w:rPr>
      <w:rFonts w:ascii="Calibri" w:eastAsia="Times New Roman" w:hAnsi="Calibri" w:cs="Calibri"/>
      <w:lang w:eastAsia="fr-FR"/>
    </w:rPr>
  </w:style>
  <w:style w:type="character" w:styleId="Textedelespacerserv">
    <w:name w:val="Placeholder Text"/>
    <w:basedOn w:val="Policepardfaut"/>
    <w:uiPriority w:val="99"/>
    <w:semiHidden/>
    <w:rsid w:val="00E223FC"/>
    <w:rPr>
      <w:color w:val="808080"/>
    </w:rPr>
  </w:style>
  <w:style w:type="character" w:customStyle="1" w:styleId="Titre1Car">
    <w:name w:val="Titre 1 Car"/>
    <w:basedOn w:val="Policepardfaut"/>
    <w:link w:val="Titre1"/>
    <w:uiPriority w:val="1"/>
    <w:rsid w:val="00CA0573"/>
    <w:rPr>
      <w:rFonts w:ascii="Calibri" w:eastAsia="Calibri" w:hAnsi="Calibri"/>
      <w:b/>
      <w:bCs/>
      <w:sz w:val="20"/>
      <w:szCs w:val="20"/>
      <w:lang w:val="en-US"/>
    </w:rPr>
  </w:style>
  <w:style w:type="table" w:styleId="Grilledutableau">
    <w:name w:val="Table Grid"/>
    <w:basedOn w:val="TableauNormal"/>
    <w:uiPriority w:val="59"/>
    <w:rsid w:val="00CA0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47C31"/>
    <w:rPr>
      <w:sz w:val="16"/>
      <w:szCs w:val="16"/>
    </w:rPr>
  </w:style>
  <w:style w:type="paragraph" w:styleId="Commentaire">
    <w:name w:val="annotation text"/>
    <w:basedOn w:val="Normal"/>
    <w:link w:val="CommentaireCar"/>
    <w:uiPriority w:val="99"/>
    <w:semiHidden/>
    <w:unhideWhenUsed/>
    <w:rsid w:val="00A47C31"/>
    <w:rPr>
      <w:sz w:val="20"/>
      <w:szCs w:val="20"/>
    </w:rPr>
  </w:style>
  <w:style w:type="character" w:customStyle="1" w:styleId="CommentaireCar">
    <w:name w:val="Commentaire Car"/>
    <w:basedOn w:val="Policepardfaut"/>
    <w:link w:val="Commentaire"/>
    <w:uiPriority w:val="99"/>
    <w:semiHidden/>
    <w:rsid w:val="00A47C31"/>
    <w:rPr>
      <w:rFonts w:ascii="Calibri" w:eastAsia="Times New Roman" w:hAnsi="Calibri" w:cs="Calibri"/>
      <w:sz w:val="20"/>
      <w:szCs w:val="20"/>
      <w:lang w:eastAsia="fr-FR"/>
    </w:rPr>
  </w:style>
  <w:style w:type="paragraph" w:styleId="Objetducommentaire">
    <w:name w:val="annotation subject"/>
    <w:basedOn w:val="Commentaire"/>
    <w:next w:val="Commentaire"/>
    <w:link w:val="ObjetducommentaireCar"/>
    <w:uiPriority w:val="99"/>
    <w:semiHidden/>
    <w:unhideWhenUsed/>
    <w:rsid w:val="00A47C31"/>
    <w:rPr>
      <w:b/>
      <w:bCs/>
    </w:rPr>
  </w:style>
  <w:style w:type="character" w:customStyle="1" w:styleId="ObjetducommentaireCar">
    <w:name w:val="Objet du commentaire Car"/>
    <w:basedOn w:val="CommentaireCar"/>
    <w:link w:val="Objetducommentaire"/>
    <w:uiPriority w:val="99"/>
    <w:semiHidden/>
    <w:rsid w:val="00A47C31"/>
    <w:rPr>
      <w:rFonts w:ascii="Calibri" w:eastAsia="Times New Roman" w:hAnsi="Calibri" w:cs="Calibri"/>
      <w:b/>
      <w:bCs/>
      <w:sz w:val="20"/>
      <w:szCs w:val="20"/>
      <w:lang w:eastAsia="fr-FR"/>
    </w:rPr>
  </w:style>
  <w:style w:type="character" w:styleId="Lienhypertexte">
    <w:name w:val="Hyperlink"/>
    <w:basedOn w:val="Policepardfaut"/>
    <w:uiPriority w:val="99"/>
    <w:unhideWhenUsed/>
    <w:rsid w:val="00BA2CA9"/>
    <w:rPr>
      <w:color w:val="0000FF"/>
      <w:u w:val="single"/>
    </w:rPr>
  </w:style>
  <w:style w:type="character" w:styleId="Mentionnonrsolue">
    <w:name w:val="Unresolved Mention"/>
    <w:basedOn w:val="Policepardfaut"/>
    <w:uiPriority w:val="99"/>
    <w:semiHidden/>
    <w:unhideWhenUsed/>
    <w:rsid w:val="00144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301049">
      <w:bodyDiv w:val="1"/>
      <w:marLeft w:val="0"/>
      <w:marRight w:val="0"/>
      <w:marTop w:val="0"/>
      <w:marBottom w:val="0"/>
      <w:divBdr>
        <w:top w:val="none" w:sz="0" w:space="0" w:color="auto"/>
        <w:left w:val="none" w:sz="0" w:space="0" w:color="auto"/>
        <w:bottom w:val="none" w:sz="0" w:space="0" w:color="auto"/>
        <w:right w:val="none" w:sz="0" w:space="0" w:color="auto"/>
      </w:divBdr>
    </w:div>
    <w:div w:id="1135834818">
      <w:bodyDiv w:val="1"/>
      <w:marLeft w:val="0"/>
      <w:marRight w:val="0"/>
      <w:marTop w:val="0"/>
      <w:marBottom w:val="0"/>
      <w:divBdr>
        <w:top w:val="none" w:sz="0" w:space="0" w:color="auto"/>
        <w:left w:val="none" w:sz="0" w:space="0" w:color="auto"/>
        <w:bottom w:val="none" w:sz="0" w:space="0" w:color="auto"/>
        <w:right w:val="none" w:sz="0" w:space="0" w:color="auto"/>
      </w:divBdr>
    </w:div>
    <w:div w:id="1368605925">
      <w:bodyDiv w:val="1"/>
      <w:marLeft w:val="0"/>
      <w:marRight w:val="0"/>
      <w:marTop w:val="0"/>
      <w:marBottom w:val="0"/>
      <w:divBdr>
        <w:top w:val="none" w:sz="0" w:space="0" w:color="auto"/>
        <w:left w:val="none" w:sz="0" w:space="0" w:color="auto"/>
        <w:bottom w:val="none" w:sz="0" w:space="0" w:color="auto"/>
        <w:right w:val="none" w:sz="0" w:space="0" w:color="auto"/>
      </w:divBdr>
    </w:div>
    <w:div w:id="15466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rgpd@centrevaldeloir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rgpd@centrevaldeloire.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82ACB-30BF-4CBA-9312-EA3CF17A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265</Words>
  <Characters>1462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MARTY</dc:creator>
  <cp:lastModifiedBy>RICHAUME Nadine</cp:lastModifiedBy>
  <cp:revision>10</cp:revision>
  <cp:lastPrinted>2022-11-23T14:14:00Z</cp:lastPrinted>
  <dcterms:created xsi:type="dcterms:W3CDTF">2022-11-23T13:05:00Z</dcterms:created>
  <dcterms:modified xsi:type="dcterms:W3CDTF">2022-11-24T11:49:00Z</dcterms:modified>
</cp:coreProperties>
</file>